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31" w:type="dxa"/>
        <w:jc w:val="center"/>
        <w:tblLayout w:type="fixed"/>
        <w:tblCellMar>
          <w:left w:w="0" w:type="dxa"/>
          <w:right w:w="0" w:type="dxa"/>
        </w:tblCellMar>
        <w:tblLook w:val="04A0"/>
      </w:tblPr>
      <w:tblGrid>
        <w:gridCol w:w="1006"/>
        <w:gridCol w:w="1269"/>
        <w:gridCol w:w="1707"/>
        <w:gridCol w:w="1276"/>
        <w:gridCol w:w="851"/>
        <w:gridCol w:w="851"/>
        <w:gridCol w:w="3401"/>
        <w:gridCol w:w="1312"/>
        <w:gridCol w:w="1807"/>
        <w:gridCol w:w="567"/>
        <w:gridCol w:w="1384"/>
      </w:tblGrid>
      <w:tr w:rsidR="00333230">
        <w:trPr>
          <w:trHeight w:val="900"/>
          <w:jc w:val="center"/>
        </w:trPr>
        <w:tc>
          <w:tcPr>
            <w:tcW w:w="15431" w:type="dxa"/>
            <w:gridSpan w:val="11"/>
            <w:tcBorders>
              <w:top w:val="nil"/>
              <w:left w:val="nil"/>
              <w:bottom w:val="single" w:sz="4" w:space="0" w:color="auto"/>
              <w:right w:val="nil"/>
            </w:tcBorders>
            <w:shd w:val="clear" w:color="auto" w:fill="auto"/>
            <w:tcMar>
              <w:top w:w="13" w:type="dxa"/>
              <w:left w:w="13" w:type="dxa"/>
              <w:bottom w:w="0" w:type="dxa"/>
              <w:right w:w="13" w:type="dxa"/>
            </w:tcMar>
            <w:vAlign w:val="center"/>
          </w:tcPr>
          <w:p w:rsidR="00333230" w:rsidRDefault="00C378A5">
            <w:pPr>
              <w:widowControl/>
              <w:jc w:val="center"/>
              <w:rPr>
                <w:rFonts w:ascii="方正小标宋简体" w:eastAsia="方正小标宋简体" w:hAnsi="黑体" w:cs="宋体"/>
                <w:bCs/>
                <w:kern w:val="0"/>
                <w:sz w:val="44"/>
                <w:szCs w:val="44"/>
              </w:rPr>
            </w:pPr>
            <w:r>
              <w:rPr>
                <w:rFonts w:ascii="方正小标宋简体" w:eastAsia="方正小标宋简体" w:hAnsi="黑体" w:cs="宋体" w:hint="eastAsia"/>
                <w:bCs/>
                <w:kern w:val="0"/>
                <w:sz w:val="44"/>
                <w:szCs w:val="44"/>
              </w:rPr>
              <w:t>成都市青白江区国有资产监督管理和金融工作局</w:t>
            </w:r>
          </w:p>
          <w:p w:rsidR="00333230" w:rsidRDefault="00C378A5">
            <w:pPr>
              <w:widowControl/>
              <w:jc w:val="center"/>
              <w:rPr>
                <w:rFonts w:ascii="方正小标宋简体" w:eastAsia="方正小标宋简体" w:hAnsi="黑体" w:cs="宋体"/>
                <w:bCs/>
                <w:kern w:val="0"/>
                <w:sz w:val="44"/>
                <w:szCs w:val="44"/>
              </w:rPr>
            </w:pPr>
            <w:r>
              <w:rPr>
                <w:rFonts w:ascii="方正小标宋简体" w:eastAsia="方正小标宋简体" w:hAnsi="黑体" w:cs="宋体" w:hint="eastAsia"/>
                <w:bCs/>
                <w:kern w:val="0"/>
                <w:sz w:val="44"/>
                <w:szCs w:val="44"/>
              </w:rPr>
              <w:t>政府信息主动公开基本目录</w:t>
            </w:r>
          </w:p>
        </w:tc>
      </w:tr>
      <w:tr w:rsidR="00333230">
        <w:trPr>
          <w:trHeight w:val="702"/>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黑体" w:eastAsia="黑体" w:hAnsi="黑体" w:cs="宋体"/>
                <w:b/>
                <w:bCs/>
                <w:kern w:val="0"/>
                <w:sz w:val="20"/>
                <w:szCs w:val="20"/>
              </w:rPr>
            </w:pPr>
            <w:r>
              <w:rPr>
                <w:rFonts w:ascii="黑体" w:eastAsia="黑体" w:hAnsi="黑体" w:cs="宋体" w:hint="eastAsia"/>
                <w:b/>
                <w:bCs/>
                <w:kern w:val="0"/>
                <w:sz w:val="20"/>
                <w:szCs w:val="20"/>
              </w:rPr>
              <w:t>事项类别</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黑体" w:eastAsia="黑体" w:hAnsi="黑体" w:cs="宋体"/>
                <w:b/>
                <w:bCs/>
                <w:kern w:val="0"/>
                <w:sz w:val="20"/>
                <w:szCs w:val="20"/>
              </w:rPr>
            </w:pPr>
            <w:r>
              <w:rPr>
                <w:rFonts w:ascii="黑体" w:eastAsia="黑体" w:hAnsi="黑体" w:cs="宋体" w:hint="eastAsia"/>
                <w:b/>
                <w:bCs/>
                <w:kern w:val="0"/>
                <w:sz w:val="20"/>
                <w:szCs w:val="20"/>
              </w:rPr>
              <w:t>事项名称</w:t>
            </w: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黑体" w:eastAsia="黑体" w:hAnsi="黑体" w:cs="宋体"/>
                <w:b/>
                <w:bCs/>
                <w:kern w:val="0"/>
                <w:sz w:val="20"/>
                <w:szCs w:val="20"/>
              </w:rPr>
            </w:pPr>
            <w:r>
              <w:rPr>
                <w:rFonts w:ascii="黑体" w:eastAsia="黑体" w:hAnsi="黑体" w:cs="宋体" w:hint="eastAsia"/>
                <w:b/>
                <w:bCs/>
                <w:kern w:val="0"/>
                <w:sz w:val="20"/>
                <w:szCs w:val="20"/>
              </w:rPr>
              <w:t>公开内容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黑体" w:eastAsia="黑体" w:hAnsi="黑体" w:cs="宋体"/>
                <w:b/>
                <w:bCs/>
                <w:kern w:val="0"/>
                <w:sz w:val="20"/>
                <w:szCs w:val="20"/>
              </w:rPr>
            </w:pPr>
            <w:r>
              <w:rPr>
                <w:rFonts w:ascii="黑体" w:eastAsia="黑体" w:hAnsi="黑体" w:cs="宋体" w:hint="eastAsia"/>
                <w:b/>
                <w:bCs/>
                <w:kern w:val="0"/>
                <w:sz w:val="20"/>
                <w:szCs w:val="20"/>
              </w:rPr>
              <w:t>公开依据</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黑体" w:eastAsia="黑体" w:hAnsi="黑体" w:cs="宋体"/>
                <w:b/>
                <w:bCs/>
                <w:kern w:val="0"/>
                <w:sz w:val="20"/>
                <w:szCs w:val="20"/>
              </w:rPr>
            </w:pPr>
            <w:r>
              <w:rPr>
                <w:rFonts w:ascii="黑体" w:eastAsia="黑体" w:hAnsi="黑体" w:cs="宋体" w:hint="eastAsia"/>
                <w:b/>
                <w:bCs/>
                <w:kern w:val="0"/>
                <w:sz w:val="20"/>
                <w:szCs w:val="20"/>
              </w:rPr>
              <w:t>公开主体</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黑体" w:eastAsia="黑体" w:hAnsi="黑体" w:cs="宋体"/>
                <w:b/>
                <w:bCs/>
                <w:kern w:val="0"/>
                <w:sz w:val="20"/>
                <w:szCs w:val="20"/>
              </w:rPr>
            </w:pPr>
            <w:r>
              <w:rPr>
                <w:rFonts w:ascii="黑体" w:eastAsia="黑体" w:hAnsi="黑体" w:cs="宋体" w:hint="eastAsia"/>
                <w:b/>
                <w:bCs/>
                <w:kern w:val="0"/>
                <w:sz w:val="20"/>
                <w:szCs w:val="20"/>
              </w:rPr>
              <w:t>公开时限</w:t>
            </w:r>
          </w:p>
        </w:tc>
        <w:tc>
          <w:tcPr>
            <w:tcW w:w="340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黑体" w:eastAsia="黑体" w:hAnsi="黑体" w:cs="宋体"/>
                <w:b/>
                <w:bCs/>
                <w:kern w:val="0"/>
                <w:sz w:val="20"/>
                <w:szCs w:val="20"/>
              </w:rPr>
            </w:pPr>
            <w:r>
              <w:rPr>
                <w:rFonts w:ascii="黑体" w:eastAsia="黑体" w:hAnsi="黑体" w:cs="宋体" w:hint="eastAsia"/>
                <w:b/>
                <w:bCs/>
                <w:kern w:val="0"/>
                <w:sz w:val="20"/>
                <w:szCs w:val="20"/>
              </w:rPr>
              <w:t>公开渠道</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黑体" w:eastAsia="黑体" w:hAnsi="黑体" w:cs="宋体"/>
                <w:b/>
                <w:bCs/>
                <w:kern w:val="0"/>
                <w:sz w:val="20"/>
                <w:szCs w:val="20"/>
              </w:rPr>
            </w:pPr>
            <w:r>
              <w:rPr>
                <w:rFonts w:ascii="黑体" w:eastAsia="黑体" w:hAnsi="黑体" w:cs="宋体" w:hint="eastAsia"/>
                <w:b/>
                <w:bCs/>
                <w:kern w:val="0"/>
                <w:sz w:val="20"/>
                <w:szCs w:val="20"/>
              </w:rPr>
              <w:t>公开属性</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黑体" w:eastAsia="黑体" w:hAnsi="黑体" w:cs="宋体"/>
                <w:b/>
                <w:bCs/>
                <w:kern w:val="0"/>
                <w:sz w:val="20"/>
                <w:szCs w:val="20"/>
              </w:rPr>
            </w:pPr>
            <w:r>
              <w:rPr>
                <w:rFonts w:ascii="黑体" w:eastAsia="黑体" w:hAnsi="黑体" w:cs="宋体" w:hint="eastAsia"/>
                <w:b/>
                <w:bCs/>
                <w:kern w:val="0"/>
                <w:sz w:val="20"/>
                <w:szCs w:val="20"/>
              </w:rPr>
              <w:t>公开形式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黑体" w:eastAsia="黑体" w:hAnsi="黑体" w:cs="宋体"/>
                <w:b/>
                <w:bCs/>
                <w:kern w:val="0"/>
                <w:sz w:val="20"/>
                <w:szCs w:val="20"/>
              </w:rPr>
            </w:pPr>
            <w:r>
              <w:rPr>
                <w:rFonts w:ascii="黑体" w:eastAsia="黑体" w:hAnsi="黑体" w:cs="宋体" w:hint="eastAsia"/>
                <w:b/>
                <w:bCs/>
                <w:kern w:val="0"/>
                <w:sz w:val="20"/>
                <w:szCs w:val="20"/>
              </w:rPr>
              <w:t>公开对象</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黑体" w:eastAsia="黑体" w:hAnsi="黑体" w:cs="宋体"/>
                <w:b/>
                <w:bCs/>
                <w:kern w:val="0"/>
                <w:sz w:val="20"/>
                <w:szCs w:val="20"/>
              </w:rPr>
            </w:pPr>
            <w:r>
              <w:rPr>
                <w:rFonts w:ascii="黑体" w:eastAsia="黑体" w:hAnsi="黑体" w:cs="宋体" w:hint="eastAsia"/>
                <w:b/>
                <w:bCs/>
                <w:kern w:val="0"/>
                <w:sz w:val="20"/>
                <w:szCs w:val="20"/>
              </w:rPr>
              <w:t>咨询及监督举报电话</w:t>
            </w:r>
          </w:p>
        </w:tc>
      </w:tr>
      <w:tr w:rsidR="00333230" w:rsidRPr="003C3405">
        <w:trPr>
          <w:trHeight w:hRule="exact" w:val="1311"/>
          <w:jc w:val="center"/>
        </w:trPr>
        <w:tc>
          <w:tcPr>
            <w:tcW w:w="1006"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机构信息</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机构概况</w:t>
            </w: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sz w:val="20"/>
                <w:szCs w:val="20"/>
              </w:rPr>
              <w:t>机构名称、办公地址、办公电话、传真、通信地址、邮政编码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333230">
            <w:pPr>
              <w:widowControl/>
              <w:jc w:val="left"/>
              <w:rPr>
                <w:rFonts w:ascii="宋体" w:eastAsia="宋体" w:hAnsi="宋体" w:cs="宋体"/>
                <w:color w:val="000000" w:themeColor="text1"/>
                <w:kern w:val="0"/>
                <w:sz w:val="20"/>
                <w:szCs w:val="20"/>
              </w:rPr>
            </w:pPr>
          </w:p>
          <w:p w:rsidR="00333230" w:rsidRDefault="00C378A5">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《中华人民共和国政府信息公开条例》(国务院711号令)、三定方案</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rsidP="000A62E5">
            <w:pPr>
              <w:widowControl/>
              <w:ind w:firstLineChars="50" w:firstLine="100"/>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办公室</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信息形成</w:t>
            </w:r>
            <w:r>
              <w:rPr>
                <w:rFonts w:ascii="宋体" w:eastAsia="宋体" w:hAnsi="宋体" w:cs="宋体" w:hint="eastAsia"/>
                <w:kern w:val="0"/>
                <w:sz w:val="20"/>
                <w:szCs w:val="20"/>
              </w:rPr>
              <w:t>（变更）</w:t>
            </w:r>
            <w:r>
              <w:rPr>
                <w:rFonts w:ascii="宋体" w:eastAsia="宋体" w:hAnsi="宋体" w:cs="宋体" w:hint="eastAsia"/>
                <w:color w:val="000000" w:themeColor="text1"/>
                <w:kern w:val="0"/>
                <w:sz w:val="20"/>
                <w:szCs w:val="20"/>
              </w:rPr>
              <w:t>20个工作日内</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rPr>
                <w:rFonts w:ascii="宋体" w:eastAsia="宋体" w:hAnsi="宋体" w:cs="宋体"/>
                <w:kern w:val="0"/>
                <w:sz w:val="20"/>
                <w:szCs w:val="20"/>
              </w:rPr>
            </w:pPr>
            <w:r>
              <w:rPr>
                <w:rFonts w:ascii="宋体" w:eastAsia="宋体" w:hAnsi="宋体" w:cs="宋体" w:hint="eastAsia"/>
                <w:kern w:val="0"/>
                <w:sz w:val="20"/>
                <w:szCs w:val="20"/>
              </w:rPr>
              <w:t>■政府网站       □政府公报</w:t>
            </w:r>
            <w:r>
              <w:rPr>
                <w:rFonts w:ascii="宋体" w:eastAsia="宋体" w:hAnsi="宋体" w:cs="宋体" w:hint="eastAsia"/>
                <w:kern w:val="0"/>
                <w:sz w:val="20"/>
                <w:szCs w:val="20"/>
              </w:rPr>
              <w:br/>
              <w:t>□政务微博       □政务微信</w:t>
            </w:r>
            <w:r>
              <w:rPr>
                <w:rFonts w:ascii="宋体" w:eastAsia="宋体" w:hAnsi="宋体" w:cs="宋体" w:hint="eastAsia"/>
                <w:kern w:val="0"/>
                <w:sz w:val="20"/>
                <w:szCs w:val="20"/>
              </w:rPr>
              <w:br/>
              <w:t>□移动客户端     □手机短信推送</w:t>
            </w:r>
            <w:r>
              <w:rPr>
                <w:rFonts w:ascii="宋体" w:eastAsia="宋体" w:hAnsi="宋体" w:cs="宋体" w:hint="eastAsia"/>
                <w:kern w:val="0"/>
                <w:sz w:val="20"/>
                <w:szCs w:val="20"/>
              </w:rPr>
              <w:br/>
              <w:t>□电视□广播□报刊</w:t>
            </w:r>
          </w:p>
          <w:p w:rsidR="00333230" w:rsidRDefault="00C378A5">
            <w:pPr>
              <w:widowControl/>
              <w:rPr>
                <w:rFonts w:ascii="宋体" w:eastAsia="宋体" w:hAnsi="宋体" w:cs="宋体"/>
                <w:kern w:val="0"/>
                <w:sz w:val="20"/>
                <w:szCs w:val="20"/>
              </w:rPr>
            </w:pPr>
            <w:r>
              <w:rPr>
                <w:rFonts w:ascii="宋体" w:eastAsia="宋体" w:hAnsi="宋体" w:cs="宋体" w:hint="eastAsia"/>
                <w:kern w:val="0"/>
                <w:sz w:val="20"/>
                <w:szCs w:val="20"/>
              </w:rPr>
              <w:t>□信息公告栏     □电子信息屏</w:t>
            </w:r>
          </w:p>
          <w:p w:rsidR="00333230" w:rsidRDefault="00C378A5">
            <w:pPr>
              <w:widowControl/>
              <w:jc w:val="left"/>
              <w:rPr>
                <w:rFonts w:ascii="宋体" w:eastAsia="宋体" w:hAnsi="宋体" w:cs="宋体"/>
                <w:color w:val="000000" w:themeColor="text1"/>
                <w:kern w:val="0"/>
                <w:sz w:val="20"/>
                <w:szCs w:val="20"/>
              </w:rPr>
            </w:pPr>
            <w:r>
              <w:rPr>
                <w:rFonts w:ascii="宋体" w:eastAsia="宋体" w:hAnsi="宋体" w:cs="宋体" w:hint="eastAsia"/>
                <w:kern w:val="0"/>
                <w:sz w:val="20"/>
                <w:szCs w:val="20"/>
              </w:rPr>
              <w:t>□政务大厅       □便民服务中心   □便民服务点（室）□图书馆         □档案局         □其他</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■主动公开</w:t>
            </w:r>
            <w:r>
              <w:rPr>
                <w:rFonts w:ascii="宋体" w:eastAsia="宋体" w:hAnsi="宋体" w:cs="宋体" w:hint="eastAsia"/>
                <w:color w:val="000000" w:themeColor="text1"/>
                <w:kern w:val="0"/>
                <w:sz w:val="20"/>
                <w:szCs w:val="20"/>
              </w:rPr>
              <w:br/>
              <w:t>□依申请公开</w:t>
            </w:r>
            <w:r>
              <w:rPr>
                <w:rFonts w:ascii="宋体" w:eastAsia="宋体" w:hAnsi="宋体" w:cs="宋体" w:hint="eastAsia"/>
                <w:color w:val="000000" w:themeColor="text1"/>
                <w:kern w:val="0"/>
                <w:sz w:val="20"/>
                <w:szCs w:val="20"/>
              </w:rPr>
              <w:br/>
              <w:t>□不予公开</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□预公开</w:t>
            </w:r>
            <w:r>
              <w:rPr>
                <w:rFonts w:ascii="宋体" w:eastAsia="宋体" w:hAnsi="宋体" w:cs="宋体" w:hint="eastAsia"/>
                <w:color w:val="000000" w:themeColor="text1"/>
                <w:kern w:val="0"/>
                <w:sz w:val="20"/>
                <w:szCs w:val="20"/>
              </w:rPr>
              <w:br/>
              <w:t>■全文发布</w:t>
            </w:r>
            <w:r>
              <w:rPr>
                <w:rFonts w:ascii="宋体" w:eastAsia="宋体" w:hAnsi="宋体" w:cs="宋体" w:hint="eastAsia"/>
                <w:color w:val="000000" w:themeColor="text1"/>
                <w:kern w:val="0"/>
                <w:sz w:val="20"/>
                <w:szCs w:val="20"/>
              </w:rPr>
              <w:br/>
              <w:t>■脱密（脱敏）公开</w:t>
            </w:r>
            <w:r>
              <w:rPr>
                <w:rFonts w:ascii="宋体" w:eastAsia="宋体" w:hAnsi="宋体" w:cs="宋体" w:hint="eastAsia"/>
                <w:color w:val="000000" w:themeColor="text1"/>
                <w:kern w:val="0"/>
                <w:sz w:val="20"/>
                <w:szCs w:val="20"/>
              </w:rPr>
              <w:br/>
              <w:t>□政策解读</w:t>
            </w:r>
            <w:r>
              <w:rPr>
                <w:rFonts w:ascii="宋体" w:eastAsia="宋体" w:hAnsi="宋体" w:cs="宋体" w:hint="eastAsia"/>
                <w:color w:val="000000" w:themeColor="text1"/>
                <w:kern w:val="0"/>
                <w:sz w:val="20"/>
                <w:szCs w:val="20"/>
              </w:rPr>
              <w:br/>
              <w:t>□现场宣讲</w:t>
            </w:r>
            <w:r>
              <w:rPr>
                <w:rFonts w:ascii="宋体" w:eastAsia="宋体" w:hAnsi="宋体" w:cs="宋体" w:hint="eastAsia"/>
                <w:color w:val="000000" w:themeColor="text1"/>
                <w:kern w:val="0"/>
                <w:sz w:val="20"/>
                <w:szCs w:val="20"/>
              </w:rPr>
              <w:b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社会</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Pr="003C3405" w:rsidRDefault="00C378A5">
            <w:pPr>
              <w:widowControl/>
              <w:jc w:val="center"/>
              <w:rPr>
                <w:rFonts w:ascii="宋体" w:eastAsia="宋体" w:hAnsi="宋体" w:cs="宋体"/>
                <w:kern w:val="0"/>
                <w:sz w:val="20"/>
                <w:szCs w:val="20"/>
              </w:rPr>
            </w:pPr>
            <w:r w:rsidRPr="003C3405">
              <w:rPr>
                <w:rFonts w:ascii="宋体" w:eastAsia="宋体" w:hAnsi="宋体" w:cs="宋体" w:hint="eastAsia"/>
                <w:kern w:val="0"/>
                <w:sz w:val="20"/>
                <w:szCs w:val="20"/>
              </w:rPr>
              <w:t>603028</w:t>
            </w:r>
            <w:bookmarkStart w:id="0" w:name="_GoBack"/>
            <w:bookmarkEnd w:id="0"/>
            <w:r w:rsidRPr="003C3405">
              <w:rPr>
                <w:rFonts w:ascii="宋体" w:eastAsia="宋体" w:hAnsi="宋体" w:cs="宋体" w:hint="eastAsia"/>
                <w:kern w:val="0"/>
                <w:sz w:val="20"/>
                <w:szCs w:val="20"/>
              </w:rPr>
              <w:t>17</w:t>
            </w:r>
          </w:p>
        </w:tc>
      </w:tr>
      <w:tr w:rsidR="00333230" w:rsidRPr="003C3405">
        <w:trPr>
          <w:trHeight w:hRule="exact" w:val="1134"/>
          <w:jc w:val="center"/>
        </w:trPr>
        <w:tc>
          <w:tcPr>
            <w:tcW w:w="1006" w:type="dxa"/>
            <w:vMerge/>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333230">
            <w:pPr>
              <w:widowControl/>
              <w:jc w:val="center"/>
              <w:rPr>
                <w:color w:val="000000" w:themeColor="text1"/>
              </w:rPr>
            </w:pPr>
          </w:p>
        </w:tc>
        <w:tc>
          <w:tcPr>
            <w:tcW w:w="126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机构职能</w:t>
            </w: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sz w:val="20"/>
                <w:szCs w:val="20"/>
              </w:rPr>
              <w:t>依据三定方案确定的本部门法定职能可以公开的部分</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333230">
            <w:pPr>
              <w:widowControl/>
              <w:jc w:val="center"/>
              <w:rPr>
                <w:rFonts w:ascii="宋体" w:eastAsia="宋体" w:hAnsi="宋体" w:cs="宋体"/>
                <w:color w:val="000000" w:themeColor="text1"/>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333230">
            <w:pPr>
              <w:widowControl/>
              <w:jc w:val="center"/>
              <w:rPr>
                <w:rFonts w:ascii="宋体" w:eastAsia="宋体" w:hAnsi="宋体" w:cs="宋体"/>
                <w:color w:val="000000" w:themeColor="text1"/>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333230">
            <w:pPr>
              <w:widowControl/>
              <w:jc w:val="center"/>
              <w:rPr>
                <w:rFonts w:ascii="宋体" w:eastAsia="宋体" w:hAnsi="宋体" w:cs="宋体"/>
                <w:color w:val="000000" w:themeColor="text1"/>
                <w:kern w:val="0"/>
                <w:sz w:val="20"/>
                <w:szCs w:val="20"/>
              </w:rPr>
            </w:pPr>
          </w:p>
        </w:tc>
        <w:tc>
          <w:tcPr>
            <w:tcW w:w="3401" w:type="dxa"/>
            <w:vMerge/>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333230">
            <w:pPr>
              <w:widowControl/>
              <w:jc w:val="center"/>
              <w:rPr>
                <w:rFonts w:ascii="宋体" w:eastAsia="宋体" w:hAnsi="宋体" w:cs="宋体"/>
                <w:color w:val="000000" w:themeColor="text1"/>
                <w:kern w:val="0"/>
                <w:sz w:val="20"/>
                <w:szCs w:val="20"/>
              </w:rPr>
            </w:pPr>
          </w:p>
        </w:tc>
        <w:tc>
          <w:tcPr>
            <w:tcW w:w="1312" w:type="dxa"/>
            <w:vMerge/>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333230">
            <w:pPr>
              <w:widowControl/>
              <w:jc w:val="center"/>
              <w:rPr>
                <w:rFonts w:ascii="宋体" w:eastAsia="宋体" w:hAnsi="宋体" w:cs="宋体"/>
                <w:color w:val="000000" w:themeColor="text1"/>
                <w:kern w:val="0"/>
                <w:sz w:val="20"/>
                <w:szCs w:val="20"/>
              </w:rPr>
            </w:pPr>
          </w:p>
        </w:tc>
        <w:tc>
          <w:tcPr>
            <w:tcW w:w="1807" w:type="dxa"/>
            <w:vMerge/>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333230">
            <w:pPr>
              <w:widowControl/>
              <w:jc w:val="center"/>
              <w:rPr>
                <w:rFonts w:ascii="宋体" w:eastAsia="宋体" w:hAnsi="宋体" w:cs="宋体"/>
                <w:color w:val="000000" w:themeColor="text1"/>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333230">
            <w:pPr>
              <w:widowControl/>
              <w:jc w:val="center"/>
              <w:rPr>
                <w:rFonts w:ascii="宋体" w:eastAsia="宋体" w:hAnsi="宋体" w:cs="宋体"/>
                <w:color w:val="000000" w:themeColor="text1"/>
                <w:kern w:val="0"/>
                <w:sz w:val="20"/>
                <w:szCs w:val="20"/>
              </w:rPr>
            </w:pPr>
          </w:p>
        </w:tc>
        <w:tc>
          <w:tcPr>
            <w:tcW w:w="1384" w:type="dxa"/>
            <w:vMerge/>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Pr="003C3405" w:rsidRDefault="00333230">
            <w:pPr>
              <w:widowControl/>
              <w:jc w:val="center"/>
              <w:rPr>
                <w:rFonts w:ascii="宋体" w:eastAsia="宋体" w:hAnsi="宋体" w:cs="宋体"/>
                <w:kern w:val="0"/>
                <w:sz w:val="20"/>
                <w:szCs w:val="20"/>
              </w:rPr>
            </w:pPr>
          </w:p>
        </w:tc>
      </w:tr>
      <w:tr w:rsidR="00333230" w:rsidRPr="003C3405">
        <w:trPr>
          <w:trHeight w:hRule="exact" w:val="1134"/>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领导分工</w:t>
            </w: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sz w:val="20"/>
                <w:szCs w:val="20"/>
              </w:rPr>
              <w:t>领导姓名、职务、简介、分工</w:t>
            </w:r>
          </w:p>
        </w:tc>
        <w:tc>
          <w:tcPr>
            <w:tcW w:w="1276"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3401"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33230" w:rsidRPr="003C3405" w:rsidRDefault="00333230">
            <w:pPr>
              <w:widowControl/>
              <w:jc w:val="left"/>
              <w:rPr>
                <w:rFonts w:ascii="宋体" w:eastAsia="宋体" w:hAnsi="宋体" w:cs="宋体"/>
                <w:kern w:val="0"/>
                <w:sz w:val="20"/>
                <w:szCs w:val="20"/>
              </w:rPr>
            </w:pPr>
          </w:p>
        </w:tc>
      </w:tr>
      <w:tr w:rsidR="00333230" w:rsidRPr="003C3405">
        <w:trPr>
          <w:trHeight w:hRule="exact" w:val="1134"/>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内设机构</w:t>
            </w: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sz w:val="20"/>
                <w:szCs w:val="20"/>
              </w:rPr>
              <w:t>内设机构名称、职能、联系电话</w:t>
            </w:r>
          </w:p>
        </w:tc>
        <w:tc>
          <w:tcPr>
            <w:tcW w:w="1276"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3401"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left"/>
              <w:rPr>
                <w:rFonts w:ascii="宋体" w:eastAsia="宋体" w:hAnsi="宋体" w:cs="宋体"/>
                <w:color w:val="000000" w:themeColor="text1"/>
                <w:kern w:val="0"/>
                <w:sz w:val="20"/>
                <w:szCs w:val="2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33230" w:rsidRPr="003C3405" w:rsidRDefault="00333230">
            <w:pPr>
              <w:widowControl/>
              <w:jc w:val="left"/>
              <w:rPr>
                <w:rFonts w:ascii="宋体" w:eastAsia="宋体" w:hAnsi="宋体" w:cs="宋体"/>
                <w:kern w:val="0"/>
                <w:sz w:val="20"/>
                <w:szCs w:val="20"/>
              </w:rPr>
            </w:pPr>
          </w:p>
        </w:tc>
      </w:tr>
      <w:tr w:rsidR="00333230" w:rsidRPr="003C3405">
        <w:trPr>
          <w:trHeight w:hRule="exact" w:val="1134"/>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center"/>
              <w:rPr>
                <w:color w:val="000000" w:themeColor="text1"/>
              </w:rPr>
            </w:pPr>
          </w:p>
        </w:tc>
        <w:tc>
          <w:tcPr>
            <w:tcW w:w="126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下属事业单位概况</w:t>
            </w: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sz w:val="20"/>
                <w:szCs w:val="20"/>
              </w:rPr>
              <w:t>下属事业单位名称、职能、联系电话</w:t>
            </w:r>
          </w:p>
        </w:tc>
        <w:tc>
          <w:tcPr>
            <w:tcW w:w="1276"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center"/>
              <w:rPr>
                <w:rFonts w:ascii="宋体" w:eastAsia="宋体" w:hAnsi="宋体" w:cs="宋体"/>
                <w:color w:val="000000" w:themeColor="text1"/>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center"/>
              <w:rPr>
                <w:rFonts w:ascii="宋体" w:eastAsia="宋体" w:hAnsi="宋体" w:cs="宋体"/>
                <w:color w:val="000000" w:themeColor="text1"/>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center"/>
              <w:rPr>
                <w:rFonts w:ascii="宋体" w:eastAsia="宋体" w:hAnsi="宋体" w:cs="宋体"/>
                <w:color w:val="000000" w:themeColor="text1"/>
                <w:kern w:val="0"/>
                <w:sz w:val="20"/>
                <w:szCs w:val="20"/>
              </w:rPr>
            </w:pPr>
          </w:p>
        </w:tc>
        <w:tc>
          <w:tcPr>
            <w:tcW w:w="3401"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center"/>
              <w:rPr>
                <w:rFonts w:ascii="宋体" w:eastAsia="宋体" w:hAnsi="宋体" w:cs="宋体"/>
                <w:color w:val="000000" w:themeColor="text1"/>
                <w:kern w:val="0"/>
                <w:sz w:val="20"/>
                <w:szCs w:val="20"/>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center"/>
              <w:rPr>
                <w:rFonts w:ascii="宋体" w:eastAsia="宋体" w:hAnsi="宋体" w:cs="宋体"/>
                <w:color w:val="000000" w:themeColor="text1"/>
                <w:kern w:val="0"/>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center"/>
              <w:rPr>
                <w:rFonts w:ascii="宋体" w:eastAsia="宋体" w:hAnsi="宋体" w:cs="宋体"/>
                <w:color w:val="000000" w:themeColor="text1"/>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33230" w:rsidRDefault="00333230">
            <w:pPr>
              <w:widowControl/>
              <w:jc w:val="center"/>
              <w:rPr>
                <w:rFonts w:ascii="宋体" w:eastAsia="宋体" w:hAnsi="宋体" w:cs="宋体"/>
                <w:color w:val="000000" w:themeColor="text1"/>
                <w:kern w:val="0"/>
                <w:sz w:val="20"/>
                <w:szCs w:val="20"/>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33230" w:rsidRPr="003C3405" w:rsidRDefault="00333230">
            <w:pPr>
              <w:widowControl/>
              <w:jc w:val="center"/>
              <w:rPr>
                <w:rFonts w:ascii="宋体" w:eastAsia="宋体" w:hAnsi="宋体" w:cs="宋体"/>
                <w:kern w:val="0"/>
                <w:sz w:val="20"/>
                <w:szCs w:val="20"/>
              </w:rPr>
            </w:pPr>
          </w:p>
        </w:tc>
      </w:tr>
      <w:tr w:rsidR="00333230" w:rsidRPr="003C3405">
        <w:trPr>
          <w:trHeight w:val="1019"/>
          <w:jc w:val="center"/>
        </w:trPr>
        <w:tc>
          <w:tcPr>
            <w:tcW w:w="1006"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政策法规</w:t>
            </w:r>
          </w:p>
        </w:tc>
        <w:tc>
          <w:tcPr>
            <w:tcW w:w="1269" w:type="dxa"/>
            <w:vMerge w:val="restart"/>
            <w:tcBorders>
              <w:top w:val="single" w:sz="4" w:space="0" w:color="auto"/>
              <w:left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kern w:val="0"/>
                <w:sz w:val="20"/>
                <w:szCs w:val="20"/>
              </w:rPr>
            </w:pPr>
            <w:r>
              <w:rPr>
                <w:rFonts w:ascii="宋体" w:eastAsia="宋体" w:hAnsi="宋体" w:cs="宋体" w:hint="eastAsia"/>
                <w:kern w:val="0"/>
                <w:sz w:val="20"/>
                <w:szCs w:val="20"/>
              </w:rPr>
              <w:t>地区政策制度</w:t>
            </w: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kern w:val="0"/>
                <w:sz w:val="20"/>
                <w:szCs w:val="20"/>
              </w:rPr>
            </w:pPr>
            <w:r>
              <w:rPr>
                <w:rFonts w:ascii="宋体" w:eastAsia="宋体" w:hAnsi="宋体" w:cs="宋体"/>
                <w:kern w:val="0"/>
                <w:sz w:val="20"/>
                <w:szCs w:val="20"/>
              </w:rPr>
              <w:t>资产管理</w:t>
            </w:r>
            <w:r>
              <w:rPr>
                <w:rFonts w:ascii="宋体" w:eastAsia="宋体" w:hAnsi="宋体" w:cs="宋体" w:hint="eastAsia"/>
                <w:kern w:val="0"/>
                <w:sz w:val="20"/>
                <w:szCs w:val="20"/>
              </w:rPr>
              <w:t>相关政策文件</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Pr="001D299F" w:rsidRDefault="00C378A5">
            <w:pPr>
              <w:widowControl/>
              <w:jc w:val="left"/>
              <w:rPr>
                <w:rFonts w:ascii="宋体" w:eastAsia="宋体" w:hAnsi="宋体" w:cs="宋体"/>
                <w:kern w:val="0"/>
                <w:sz w:val="20"/>
                <w:szCs w:val="20"/>
              </w:rPr>
            </w:pPr>
            <w:r w:rsidRPr="001D299F">
              <w:rPr>
                <w:rFonts w:ascii="宋体" w:eastAsia="宋体" w:hAnsi="宋体" w:cs="宋体" w:hint="eastAsia"/>
                <w:kern w:val="0"/>
                <w:sz w:val="20"/>
                <w:szCs w:val="20"/>
              </w:rPr>
              <w:t>《中华人民共和国政府信息公开条例》(国务院711号令)</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Pr="001D299F" w:rsidRDefault="001E04A9">
            <w:pPr>
              <w:widowControl/>
              <w:jc w:val="left"/>
              <w:rPr>
                <w:rFonts w:ascii="宋体" w:eastAsia="宋体" w:hAnsi="宋体" w:cs="宋体"/>
                <w:kern w:val="0"/>
                <w:sz w:val="20"/>
                <w:szCs w:val="20"/>
              </w:rPr>
            </w:pPr>
            <w:r w:rsidRPr="001D299F">
              <w:rPr>
                <w:rFonts w:ascii="宋体" w:eastAsia="宋体" w:hAnsi="宋体" w:cs="宋体" w:hint="eastAsia"/>
                <w:kern w:val="0"/>
                <w:sz w:val="20"/>
                <w:szCs w:val="20"/>
              </w:rPr>
              <w:t>资产管理</w:t>
            </w:r>
            <w:r w:rsidR="00A42ADB" w:rsidRPr="001D299F">
              <w:rPr>
                <w:rFonts w:ascii="宋体" w:eastAsia="宋体" w:hAnsi="宋体" w:cs="宋体" w:hint="eastAsia"/>
                <w:kern w:val="0"/>
                <w:sz w:val="20"/>
                <w:szCs w:val="20"/>
              </w:rPr>
              <w:t>科</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Pr="001D299F" w:rsidRDefault="00C378A5">
            <w:pPr>
              <w:widowControl/>
              <w:jc w:val="left"/>
              <w:rPr>
                <w:rFonts w:ascii="宋体" w:eastAsia="宋体" w:hAnsi="宋体" w:cs="宋体"/>
                <w:kern w:val="0"/>
                <w:sz w:val="20"/>
                <w:szCs w:val="20"/>
              </w:rPr>
            </w:pPr>
            <w:r w:rsidRPr="001D299F">
              <w:rPr>
                <w:rFonts w:ascii="宋体" w:eastAsia="宋体" w:hAnsi="宋体" w:cs="宋体" w:hint="eastAsia"/>
                <w:kern w:val="0"/>
                <w:sz w:val="20"/>
                <w:szCs w:val="20"/>
              </w:rPr>
              <w:t>信息形成（变更）20个工作日内</w:t>
            </w:r>
          </w:p>
        </w:tc>
        <w:tc>
          <w:tcPr>
            <w:tcW w:w="340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Pr="001D299F" w:rsidRDefault="00C378A5">
            <w:pPr>
              <w:widowControl/>
              <w:rPr>
                <w:rFonts w:ascii="宋体" w:eastAsia="宋体" w:hAnsi="宋体" w:cs="宋体"/>
                <w:kern w:val="0"/>
                <w:sz w:val="20"/>
                <w:szCs w:val="20"/>
              </w:rPr>
            </w:pPr>
            <w:r w:rsidRPr="001D299F">
              <w:rPr>
                <w:rFonts w:ascii="宋体" w:eastAsia="宋体" w:hAnsi="宋体" w:cs="宋体" w:hint="eastAsia"/>
                <w:kern w:val="0"/>
                <w:sz w:val="20"/>
                <w:szCs w:val="20"/>
              </w:rPr>
              <w:t>■政府网站       □政府公报</w:t>
            </w:r>
            <w:r w:rsidRPr="001D299F">
              <w:rPr>
                <w:rFonts w:ascii="宋体" w:eastAsia="宋体" w:hAnsi="宋体" w:cs="宋体" w:hint="eastAsia"/>
                <w:kern w:val="0"/>
                <w:sz w:val="20"/>
                <w:szCs w:val="20"/>
              </w:rPr>
              <w:br/>
              <w:t>□政务微博       □政务微信</w:t>
            </w:r>
            <w:r w:rsidRPr="001D299F">
              <w:rPr>
                <w:rFonts w:ascii="宋体" w:eastAsia="宋体" w:hAnsi="宋体" w:cs="宋体" w:hint="eastAsia"/>
                <w:kern w:val="0"/>
                <w:sz w:val="20"/>
                <w:szCs w:val="20"/>
              </w:rPr>
              <w:br/>
              <w:t>□移动客户端     □手机短信推送</w:t>
            </w:r>
            <w:r w:rsidRPr="001D299F">
              <w:rPr>
                <w:rFonts w:ascii="宋体" w:eastAsia="宋体" w:hAnsi="宋体" w:cs="宋体" w:hint="eastAsia"/>
                <w:kern w:val="0"/>
                <w:sz w:val="20"/>
                <w:szCs w:val="20"/>
              </w:rPr>
              <w:br/>
              <w:t>□电视□广播□报刊</w:t>
            </w:r>
          </w:p>
          <w:p w:rsidR="00333230" w:rsidRPr="001D299F" w:rsidRDefault="00C378A5">
            <w:pPr>
              <w:widowControl/>
              <w:rPr>
                <w:rFonts w:ascii="宋体" w:eastAsia="宋体" w:hAnsi="宋体" w:cs="宋体"/>
                <w:kern w:val="0"/>
                <w:sz w:val="20"/>
                <w:szCs w:val="20"/>
              </w:rPr>
            </w:pPr>
            <w:r w:rsidRPr="001D299F">
              <w:rPr>
                <w:rFonts w:ascii="宋体" w:eastAsia="宋体" w:hAnsi="宋体" w:cs="宋体" w:hint="eastAsia"/>
                <w:kern w:val="0"/>
                <w:sz w:val="20"/>
                <w:szCs w:val="20"/>
              </w:rPr>
              <w:t>□信息公告栏     □电子信息屏</w:t>
            </w:r>
          </w:p>
          <w:p w:rsidR="00333230" w:rsidRPr="001D299F" w:rsidRDefault="00C378A5">
            <w:pPr>
              <w:widowControl/>
              <w:jc w:val="left"/>
              <w:rPr>
                <w:rFonts w:ascii="宋体" w:eastAsia="宋体" w:hAnsi="宋体" w:cs="宋体"/>
                <w:kern w:val="0"/>
                <w:sz w:val="20"/>
                <w:szCs w:val="20"/>
              </w:rPr>
            </w:pPr>
            <w:r w:rsidRPr="001D299F">
              <w:rPr>
                <w:rFonts w:ascii="宋体" w:eastAsia="宋体" w:hAnsi="宋体" w:cs="宋体" w:hint="eastAsia"/>
                <w:kern w:val="0"/>
                <w:sz w:val="20"/>
                <w:szCs w:val="20"/>
              </w:rPr>
              <w:t>□政务大厅       □便民服务中心   □便民服务点（室）□图书馆         □档案局         □其他</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kern w:val="0"/>
                <w:sz w:val="20"/>
                <w:szCs w:val="20"/>
              </w:rPr>
            </w:pPr>
            <w:r>
              <w:rPr>
                <w:rFonts w:ascii="宋体" w:eastAsia="宋体" w:hAnsi="宋体" w:cs="宋体" w:hint="eastAsia"/>
                <w:kern w:val="0"/>
                <w:sz w:val="20"/>
                <w:szCs w:val="20"/>
              </w:rPr>
              <w:t>■主动公开</w:t>
            </w:r>
            <w:r>
              <w:rPr>
                <w:rFonts w:ascii="宋体" w:eastAsia="宋体" w:hAnsi="宋体" w:cs="宋体" w:hint="eastAsia"/>
                <w:kern w:val="0"/>
                <w:sz w:val="20"/>
                <w:szCs w:val="20"/>
              </w:rPr>
              <w:br/>
              <w:t>□依申请公开</w:t>
            </w:r>
            <w:r>
              <w:rPr>
                <w:rFonts w:ascii="宋体" w:eastAsia="宋体" w:hAnsi="宋体" w:cs="宋体" w:hint="eastAsia"/>
                <w:kern w:val="0"/>
                <w:sz w:val="20"/>
                <w:szCs w:val="20"/>
              </w:rPr>
              <w:br/>
              <w:t>□不予公开</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kern w:val="0"/>
                <w:sz w:val="20"/>
                <w:szCs w:val="20"/>
              </w:rPr>
            </w:pPr>
            <w:r>
              <w:rPr>
                <w:rFonts w:ascii="宋体" w:eastAsia="宋体" w:hAnsi="宋体" w:cs="宋体" w:hint="eastAsia"/>
                <w:kern w:val="0"/>
                <w:sz w:val="20"/>
                <w:szCs w:val="20"/>
              </w:rPr>
              <w:t>□预公开</w:t>
            </w:r>
            <w:r>
              <w:rPr>
                <w:rFonts w:ascii="宋体" w:eastAsia="宋体" w:hAnsi="宋体" w:cs="宋体" w:hint="eastAsia"/>
                <w:kern w:val="0"/>
                <w:sz w:val="20"/>
                <w:szCs w:val="20"/>
              </w:rPr>
              <w:br/>
              <w:t>■全文发布</w:t>
            </w:r>
            <w:r>
              <w:rPr>
                <w:rFonts w:ascii="宋体" w:eastAsia="宋体" w:hAnsi="宋体" w:cs="宋体" w:hint="eastAsia"/>
                <w:kern w:val="0"/>
                <w:sz w:val="20"/>
                <w:szCs w:val="20"/>
              </w:rPr>
              <w:br/>
              <w:t>□脱密（脱敏）公开</w:t>
            </w:r>
            <w:r>
              <w:rPr>
                <w:rFonts w:ascii="宋体" w:eastAsia="宋体" w:hAnsi="宋体" w:cs="宋体" w:hint="eastAsia"/>
                <w:kern w:val="0"/>
                <w:sz w:val="20"/>
                <w:szCs w:val="20"/>
              </w:rPr>
              <w:br/>
              <w:t>□政策解读</w:t>
            </w:r>
            <w:r>
              <w:rPr>
                <w:rFonts w:ascii="宋体" w:eastAsia="宋体" w:hAnsi="宋体" w:cs="宋体" w:hint="eastAsia"/>
                <w:kern w:val="0"/>
                <w:sz w:val="20"/>
                <w:szCs w:val="20"/>
              </w:rPr>
              <w:br/>
              <w:t>□现场宣讲</w:t>
            </w:r>
            <w:r>
              <w:rPr>
                <w:rFonts w:ascii="宋体" w:eastAsia="宋体" w:hAnsi="宋体" w:cs="宋体" w:hint="eastAsia"/>
                <w:kern w:val="0"/>
                <w:sz w:val="20"/>
                <w:szCs w:val="20"/>
              </w:rPr>
              <w:br/>
              <w:t>□其他</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社会</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Pr="003C3405" w:rsidRDefault="00654B4C">
            <w:pPr>
              <w:widowControl/>
              <w:jc w:val="left"/>
              <w:rPr>
                <w:rFonts w:ascii="宋体" w:eastAsia="宋体" w:hAnsi="宋体" w:cs="宋体"/>
                <w:kern w:val="0"/>
                <w:sz w:val="20"/>
                <w:szCs w:val="20"/>
              </w:rPr>
            </w:pPr>
            <w:r w:rsidRPr="003C3405">
              <w:rPr>
                <w:rFonts w:ascii="宋体" w:eastAsia="宋体" w:hAnsi="宋体" w:cs="宋体" w:hint="eastAsia"/>
                <w:kern w:val="0"/>
                <w:sz w:val="20"/>
                <w:szCs w:val="20"/>
              </w:rPr>
              <w:t>6030281</w:t>
            </w:r>
            <w:r w:rsidR="00B73F0C" w:rsidRPr="003C3405">
              <w:rPr>
                <w:rFonts w:ascii="宋体" w:eastAsia="宋体" w:hAnsi="宋体" w:cs="宋体" w:hint="eastAsia"/>
                <w:kern w:val="0"/>
                <w:sz w:val="20"/>
                <w:szCs w:val="20"/>
              </w:rPr>
              <w:t>6</w:t>
            </w:r>
          </w:p>
        </w:tc>
      </w:tr>
      <w:tr w:rsidR="00333230" w:rsidRPr="003C3405">
        <w:trPr>
          <w:trHeight w:val="1019"/>
          <w:jc w:val="center"/>
        </w:trPr>
        <w:tc>
          <w:tcPr>
            <w:tcW w:w="1006" w:type="dxa"/>
            <w:vMerge/>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333230">
            <w:pPr>
              <w:widowControl/>
              <w:jc w:val="left"/>
              <w:rPr>
                <w:rFonts w:ascii="宋体" w:eastAsia="宋体" w:hAnsi="宋体" w:cs="宋体"/>
                <w:kern w:val="0"/>
                <w:sz w:val="20"/>
                <w:szCs w:val="20"/>
              </w:rPr>
            </w:pPr>
          </w:p>
        </w:tc>
        <w:tc>
          <w:tcPr>
            <w:tcW w:w="1269" w:type="dxa"/>
            <w:vMerge/>
            <w:tcBorders>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333230">
            <w:pPr>
              <w:widowControl/>
              <w:jc w:val="left"/>
              <w:rPr>
                <w:rFonts w:ascii="宋体" w:eastAsia="宋体" w:hAnsi="宋体" w:cs="宋体"/>
                <w:kern w:val="0"/>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kern w:val="0"/>
                <w:sz w:val="20"/>
                <w:szCs w:val="20"/>
              </w:rPr>
            </w:pPr>
            <w:r>
              <w:rPr>
                <w:rFonts w:ascii="宋体" w:eastAsia="宋体" w:hAnsi="宋体" w:cs="宋体"/>
                <w:kern w:val="0"/>
                <w:sz w:val="20"/>
                <w:szCs w:val="20"/>
              </w:rPr>
              <w:t>金融政策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《中华人民共和国政府信息公开条例》(国务院711号令)</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0A62E5">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r w:rsidR="00C378A5">
              <w:rPr>
                <w:rFonts w:ascii="宋体" w:eastAsia="宋体" w:hAnsi="宋体" w:cs="宋体" w:hint="eastAsia"/>
                <w:kern w:val="0"/>
                <w:sz w:val="20"/>
                <w:szCs w:val="20"/>
              </w:rPr>
              <w:t>金融科</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kern w:val="0"/>
                <w:sz w:val="20"/>
                <w:szCs w:val="20"/>
              </w:rPr>
            </w:pPr>
            <w:r>
              <w:rPr>
                <w:rFonts w:ascii="宋体" w:eastAsia="宋体" w:hAnsi="宋体" w:cs="宋体" w:hint="eastAsia"/>
                <w:kern w:val="0"/>
                <w:sz w:val="20"/>
                <w:szCs w:val="20"/>
              </w:rPr>
              <w:t>信息形成（变更）20个工作日内</w:t>
            </w:r>
          </w:p>
        </w:tc>
        <w:tc>
          <w:tcPr>
            <w:tcW w:w="340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rPr>
                <w:rFonts w:ascii="宋体" w:eastAsia="宋体" w:hAnsi="宋体" w:cs="宋体"/>
                <w:kern w:val="0"/>
                <w:sz w:val="20"/>
                <w:szCs w:val="20"/>
              </w:rPr>
            </w:pPr>
            <w:r>
              <w:rPr>
                <w:rFonts w:ascii="宋体" w:eastAsia="宋体" w:hAnsi="宋体" w:cs="宋体" w:hint="eastAsia"/>
                <w:kern w:val="0"/>
                <w:sz w:val="20"/>
                <w:szCs w:val="20"/>
              </w:rPr>
              <w:t>■政府网站       □政府公报</w:t>
            </w:r>
            <w:r>
              <w:rPr>
                <w:rFonts w:ascii="宋体" w:eastAsia="宋体" w:hAnsi="宋体" w:cs="宋体" w:hint="eastAsia"/>
                <w:kern w:val="0"/>
                <w:sz w:val="20"/>
                <w:szCs w:val="20"/>
              </w:rPr>
              <w:br/>
              <w:t>□政务微博       □政务微信</w:t>
            </w:r>
            <w:r>
              <w:rPr>
                <w:rFonts w:ascii="宋体" w:eastAsia="宋体" w:hAnsi="宋体" w:cs="宋体" w:hint="eastAsia"/>
                <w:kern w:val="0"/>
                <w:sz w:val="20"/>
                <w:szCs w:val="20"/>
              </w:rPr>
              <w:br/>
              <w:t>□移动客户端     □手机短信推送</w:t>
            </w:r>
            <w:r>
              <w:rPr>
                <w:rFonts w:ascii="宋体" w:eastAsia="宋体" w:hAnsi="宋体" w:cs="宋体" w:hint="eastAsia"/>
                <w:kern w:val="0"/>
                <w:sz w:val="20"/>
                <w:szCs w:val="20"/>
              </w:rPr>
              <w:br/>
              <w:t>□电视□广播□报刊</w:t>
            </w:r>
          </w:p>
          <w:p w:rsidR="00333230" w:rsidRDefault="00C378A5">
            <w:pPr>
              <w:widowControl/>
              <w:rPr>
                <w:rFonts w:ascii="宋体" w:eastAsia="宋体" w:hAnsi="宋体" w:cs="宋体"/>
                <w:kern w:val="0"/>
                <w:sz w:val="20"/>
                <w:szCs w:val="20"/>
              </w:rPr>
            </w:pPr>
            <w:r>
              <w:rPr>
                <w:rFonts w:ascii="宋体" w:eastAsia="宋体" w:hAnsi="宋体" w:cs="宋体" w:hint="eastAsia"/>
                <w:kern w:val="0"/>
                <w:sz w:val="20"/>
                <w:szCs w:val="20"/>
              </w:rPr>
              <w:t>□信息公告栏     □电子信息屏</w:t>
            </w:r>
          </w:p>
          <w:p w:rsidR="00333230" w:rsidRDefault="00C378A5">
            <w:pPr>
              <w:widowControl/>
              <w:jc w:val="left"/>
              <w:rPr>
                <w:rFonts w:ascii="宋体" w:eastAsia="宋体" w:hAnsi="宋体" w:cs="宋体"/>
                <w:kern w:val="0"/>
                <w:sz w:val="20"/>
                <w:szCs w:val="20"/>
              </w:rPr>
            </w:pPr>
            <w:r>
              <w:rPr>
                <w:rFonts w:ascii="宋体" w:eastAsia="宋体" w:hAnsi="宋体" w:cs="宋体" w:hint="eastAsia"/>
                <w:kern w:val="0"/>
                <w:sz w:val="20"/>
                <w:szCs w:val="20"/>
              </w:rPr>
              <w:t>□政务大厅       □便民服务中心   □便民服务点（室）□图书馆         □档案局         □其他</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kern w:val="0"/>
                <w:sz w:val="20"/>
                <w:szCs w:val="20"/>
              </w:rPr>
            </w:pPr>
            <w:r>
              <w:rPr>
                <w:rFonts w:ascii="宋体" w:eastAsia="宋体" w:hAnsi="宋体" w:cs="宋体" w:hint="eastAsia"/>
                <w:kern w:val="0"/>
                <w:sz w:val="20"/>
                <w:szCs w:val="20"/>
              </w:rPr>
              <w:t>■主动公开</w:t>
            </w:r>
            <w:r>
              <w:rPr>
                <w:rFonts w:ascii="宋体" w:eastAsia="宋体" w:hAnsi="宋体" w:cs="宋体" w:hint="eastAsia"/>
                <w:kern w:val="0"/>
                <w:sz w:val="20"/>
                <w:szCs w:val="20"/>
              </w:rPr>
              <w:br/>
              <w:t>□依申请公开</w:t>
            </w:r>
            <w:r>
              <w:rPr>
                <w:rFonts w:ascii="宋体" w:eastAsia="宋体" w:hAnsi="宋体" w:cs="宋体" w:hint="eastAsia"/>
                <w:kern w:val="0"/>
                <w:sz w:val="20"/>
                <w:szCs w:val="20"/>
              </w:rPr>
              <w:br/>
              <w:t>□不予公开</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kern w:val="0"/>
                <w:sz w:val="20"/>
                <w:szCs w:val="20"/>
              </w:rPr>
            </w:pPr>
            <w:r>
              <w:rPr>
                <w:rFonts w:ascii="宋体" w:eastAsia="宋体" w:hAnsi="宋体" w:cs="宋体" w:hint="eastAsia"/>
                <w:kern w:val="0"/>
                <w:sz w:val="20"/>
                <w:szCs w:val="20"/>
              </w:rPr>
              <w:t>□预公开</w:t>
            </w:r>
            <w:r>
              <w:rPr>
                <w:rFonts w:ascii="宋体" w:eastAsia="宋体" w:hAnsi="宋体" w:cs="宋体" w:hint="eastAsia"/>
                <w:kern w:val="0"/>
                <w:sz w:val="20"/>
                <w:szCs w:val="20"/>
              </w:rPr>
              <w:br/>
              <w:t>■全文发布</w:t>
            </w:r>
            <w:r>
              <w:rPr>
                <w:rFonts w:ascii="宋体" w:eastAsia="宋体" w:hAnsi="宋体" w:cs="宋体" w:hint="eastAsia"/>
                <w:kern w:val="0"/>
                <w:sz w:val="20"/>
                <w:szCs w:val="20"/>
              </w:rPr>
              <w:br/>
              <w:t>□脱密（脱敏）公开</w:t>
            </w:r>
            <w:r>
              <w:rPr>
                <w:rFonts w:ascii="宋体" w:eastAsia="宋体" w:hAnsi="宋体" w:cs="宋体" w:hint="eastAsia"/>
                <w:kern w:val="0"/>
                <w:sz w:val="20"/>
                <w:szCs w:val="20"/>
              </w:rPr>
              <w:br/>
              <w:t>□政策解读</w:t>
            </w:r>
            <w:r>
              <w:rPr>
                <w:rFonts w:ascii="宋体" w:eastAsia="宋体" w:hAnsi="宋体" w:cs="宋体" w:hint="eastAsia"/>
                <w:kern w:val="0"/>
                <w:sz w:val="20"/>
                <w:szCs w:val="20"/>
              </w:rPr>
              <w:br/>
              <w:t>□现场宣讲</w:t>
            </w:r>
            <w:r>
              <w:rPr>
                <w:rFonts w:ascii="宋体" w:eastAsia="宋体" w:hAnsi="宋体" w:cs="宋体" w:hint="eastAsia"/>
                <w:kern w:val="0"/>
                <w:sz w:val="20"/>
                <w:szCs w:val="20"/>
              </w:rPr>
              <w:br/>
              <w:t>□其他</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Default="00C378A5">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社会</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33230" w:rsidRPr="003C3405" w:rsidRDefault="00654B4C">
            <w:pPr>
              <w:widowControl/>
              <w:jc w:val="left"/>
              <w:rPr>
                <w:rFonts w:ascii="宋体" w:eastAsia="宋体" w:hAnsi="宋体" w:cs="宋体"/>
                <w:kern w:val="0"/>
                <w:sz w:val="20"/>
                <w:szCs w:val="20"/>
              </w:rPr>
            </w:pPr>
            <w:r w:rsidRPr="003C3405">
              <w:rPr>
                <w:rFonts w:ascii="宋体" w:eastAsia="宋体" w:hAnsi="宋体" w:cs="宋体" w:hint="eastAsia"/>
                <w:kern w:val="0"/>
                <w:sz w:val="20"/>
                <w:szCs w:val="20"/>
              </w:rPr>
              <w:t>60302811</w:t>
            </w:r>
          </w:p>
        </w:tc>
      </w:tr>
      <w:tr w:rsidR="00AD6CCB" w:rsidRPr="003C3405">
        <w:trPr>
          <w:trHeight w:val="1019"/>
          <w:jc w:val="center"/>
        </w:trPr>
        <w:tc>
          <w:tcPr>
            <w:tcW w:w="1006"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政务动态</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rPr>
                <w:rFonts w:ascii="宋体" w:eastAsia="宋体" w:hAnsi="宋体" w:cs="宋体"/>
                <w:sz w:val="20"/>
                <w:szCs w:val="20"/>
              </w:rPr>
            </w:pPr>
            <w:r>
              <w:rPr>
                <w:rFonts w:hint="eastAsia"/>
                <w:sz w:val="20"/>
                <w:szCs w:val="20"/>
              </w:rPr>
              <w:t>工作动态</w:t>
            </w: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rPr>
                <w:rFonts w:ascii="宋体" w:eastAsia="宋体" w:hAnsi="宋体" w:cs="宋体"/>
                <w:sz w:val="20"/>
                <w:szCs w:val="20"/>
              </w:rPr>
            </w:pPr>
            <w:r>
              <w:rPr>
                <w:rFonts w:hint="eastAsia"/>
                <w:sz w:val="20"/>
                <w:szCs w:val="20"/>
              </w:rPr>
              <w:t>工作信息</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《中华人民共和国政府信息公开条例》(国务院711号令)</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kern w:val="0"/>
                <w:sz w:val="20"/>
                <w:szCs w:val="20"/>
              </w:rPr>
              <w:t>办公室</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信息形成（变更）20个工作日内</w:t>
            </w:r>
          </w:p>
        </w:tc>
        <w:tc>
          <w:tcPr>
            <w:tcW w:w="340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■政府网站       □政府公报</w:t>
            </w:r>
            <w:r>
              <w:rPr>
                <w:rFonts w:ascii="宋体" w:eastAsia="宋体" w:hAnsi="宋体" w:cs="宋体" w:hint="eastAsia"/>
                <w:kern w:val="0"/>
                <w:sz w:val="20"/>
                <w:szCs w:val="20"/>
              </w:rPr>
              <w:br/>
              <w:t>□政务微博       □政务微信</w:t>
            </w:r>
            <w:r>
              <w:rPr>
                <w:rFonts w:ascii="宋体" w:eastAsia="宋体" w:hAnsi="宋体" w:cs="宋体" w:hint="eastAsia"/>
                <w:kern w:val="0"/>
                <w:sz w:val="20"/>
                <w:szCs w:val="20"/>
              </w:rPr>
              <w:br/>
              <w:t>□移动客户端     □手机短信推送</w:t>
            </w:r>
            <w:r>
              <w:rPr>
                <w:rFonts w:ascii="宋体" w:eastAsia="宋体" w:hAnsi="宋体" w:cs="宋体" w:hint="eastAsia"/>
                <w:kern w:val="0"/>
                <w:sz w:val="20"/>
                <w:szCs w:val="20"/>
              </w:rPr>
              <w:br/>
              <w:t>□电视□广播□报刊</w:t>
            </w:r>
          </w:p>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□信息公告栏     □电子信息屏</w:t>
            </w:r>
          </w:p>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□政务大厅       □便民服务中心   □便民服务点（室）□图书馆         □档案局         □其他</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■主动公开</w:t>
            </w:r>
            <w:r>
              <w:rPr>
                <w:rFonts w:ascii="宋体" w:eastAsia="宋体" w:hAnsi="宋体" w:cs="宋体" w:hint="eastAsia"/>
                <w:kern w:val="0"/>
                <w:sz w:val="20"/>
                <w:szCs w:val="20"/>
              </w:rPr>
              <w:br/>
              <w:t>□依申请公开</w:t>
            </w:r>
            <w:r>
              <w:rPr>
                <w:rFonts w:ascii="宋体" w:eastAsia="宋体" w:hAnsi="宋体" w:cs="宋体" w:hint="eastAsia"/>
                <w:kern w:val="0"/>
                <w:sz w:val="20"/>
                <w:szCs w:val="20"/>
              </w:rPr>
              <w:br/>
              <w:t>□不予公开</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□预公开</w:t>
            </w:r>
            <w:r>
              <w:rPr>
                <w:rFonts w:ascii="宋体" w:eastAsia="宋体" w:hAnsi="宋体" w:cs="宋体" w:hint="eastAsia"/>
                <w:kern w:val="0"/>
                <w:sz w:val="20"/>
                <w:szCs w:val="20"/>
              </w:rPr>
              <w:br/>
              <w:t>■全文发布</w:t>
            </w:r>
            <w:r>
              <w:rPr>
                <w:rFonts w:ascii="宋体" w:eastAsia="宋体" w:hAnsi="宋体" w:cs="宋体" w:hint="eastAsia"/>
                <w:kern w:val="0"/>
                <w:sz w:val="20"/>
                <w:szCs w:val="20"/>
              </w:rPr>
              <w:br/>
              <w:t>□脱密（脱敏）公开</w:t>
            </w:r>
            <w:r>
              <w:rPr>
                <w:rFonts w:ascii="宋体" w:eastAsia="宋体" w:hAnsi="宋体" w:cs="宋体" w:hint="eastAsia"/>
                <w:kern w:val="0"/>
                <w:sz w:val="20"/>
                <w:szCs w:val="20"/>
              </w:rPr>
              <w:br/>
              <w:t>□政策解读</w:t>
            </w:r>
            <w:r>
              <w:rPr>
                <w:rFonts w:ascii="宋体" w:eastAsia="宋体" w:hAnsi="宋体" w:cs="宋体" w:hint="eastAsia"/>
                <w:kern w:val="0"/>
                <w:sz w:val="20"/>
                <w:szCs w:val="20"/>
              </w:rPr>
              <w:br/>
              <w:t>□现场宣讲</w:t>
            </w:r>
            <w:r>
              <w:rPr>
                <w:rFonts w:ascii="宋体" w:eastAsia="宋体" w:hAnsi="宋体" w:cs="宋体" w:hint="eastAsia"/>
                <w:kern w:val="0"/>
                <w:sz w:val="20"/>
                <w:szCs w:val="20"/>
              </w:rPr>
              <w:br/>
              <w:t>□其他</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社会</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Pr="003C3405" w:rsidRDefault="00B73F0C" w:rsidP="001D299F">
            <w:pPr>
              <w:widowControl/>
              <w:jc w:val="left"/>
              <w:rPr>
                <w:rFonts w:ascii="宋体" w:eastAsia="宋体" w:hAnsi="宋体" w:cs="宋体"/>
                <w:kern w:val="0"/>
                <w:sz w:val="20"/>
                <w:szCs w:val="20"/>
              </w:rPr>
            </w:pPr>
            <w:r w:rsidRPr="003C3405">
              <w:rPr>
                <w:rFonts w:ascii="宋体" w:eastAsia="宋体" w:hAnsi="宋体" w:cs="宋体" w:hint="eastAsia"/>
                <w:kern w:val="0"/>
                <w:sz w:val="20"/>
                <w:szCs w:val="20"/>
              </w:rPr>
              <w:t>603028</w:t>
            </w:r>
            <w:r w:rsidR="001D299F">
              <w:rPr>
                <w:rFonts w:ascii="宋体" w:eastAsia="宋体" w:hAnsi="宋体" w:cs="宋体" w:hint="eastAsia"/>
                <w:kern w:val="0"/>
                <w:sz w:val="20"/>
                <w:szCs w:val="20"/>
              </w:rPr>
              <w:t>17</w:t>
            </w:r>
          </w:p>
        </w:tc>
      </w:tr>
      <w:tr w:rsidR="00AD6CCB" w:rsidRPr="003C3405">
        <w:trPr>
          <w:trHeight w:val="1019"/>
          <w:jc w:val="center"/>
        </w:trPr>
        <w:tc>
          <w:tcPr>
            <w:tcW w:w="1006" w:type="dxa"/>
            <w:vMerge/>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color w:val="000000" w:themeColor="text1"/>
                <w:kern w:val="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rPr>
                <w:rFonts w:ascii="宋体" w:eastAsia="宋体" w:hAnsi="宋体" w:cs="宋体"/>
                <w:sz w:val="20"/>
                <w:szCs w:val="20"/>
              </w:rPr>
            </w:pPr>
            <w:r>
              <w:rPr>
                <w:rFonts w:hint="eastAsia"/>
                <w:sz w:val="20"/>
                <w:szCs w:val="20"/>
              </w:rPr>
              <w:t>公示公告</w:t>
            </w: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rPr>
                <w:rFonts w:ascii="宋体" w:eastAsia="宋体" w:hAnsi="宋体" w:cs="宋体"/>
                <w:sz w:val="20"/>
                <w:szCs w:val="20"/>
              </w:rPr>
            </w:pPr>
            <w:r>
              <w:rPr>
                <w:rFonts w:ascii="宋体" w:eastAsia="宋体" w:hAnsi="宋体" w:cs="宋体" w:hint="eastAsia"/>
                <w:sz w:val="20"/>
                <w:szCs w:val="20"/>
              </w:rPr>
              <w:t>国</w:t>
            </w:r>
            <w:r w:rsidRPr="0001235B">
              <w:rPr>
                <w:rFonts w:ascii="宋体" w:eastAsia="宋体" w:hAnsi="宋体" w:cs="宋体" w:hint="eastAsia"/>
                <w:sz w:val="20"/>
                <w:szCs w:val="20"/>
              </w:rPr>
              <w:t>有公司考核情况、</w:t>
            </w:r>
            <w:r w:rsidR="00B73F0C" w:rsidRPr="0001235B">
              <w:rPr>
                <w:rFonts w:ascii="宋体" w:eastAsia="宋体" w:hAnsi="宋体" w:cs="宋体" w:hint="eastAsia"/>
                <w:sz w:val="20"/>
                <w:szCs w:val="20"/>
              </w:rPr>
              <w:t>企业负责人薪酬、</w:t>
            </w:r>
            <w:r w:rsidR="00DE1201" w:rsidRPr="0001235B">
              <w:rPr>
                <w:rFonts w:hint="eastAsia"/>
                <w:sz w:val="20"/>
                <w:szCs w:val="20"/>
              </w:rPr>
              <w:t>国有企业人事任免情况、</w:t>
            </w:r>
            <w:r w:rsidRPr="0001235B">
              <w:rPr>
                <w:rFonts w:ascii="宋体" w:eastAsia="宋体" w:hAnsi="宋体" w:cs="宋体" w:hint="eastAsia"/>
                <w:sz w:val="20"/>
                <w:szCs w:val="20"/>
              </w:rPr>
              <w:t>单位招聘信息等</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《中华人民共和国政府信息公开条例》(国务院711号令)</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kern w:val="0"/>
                <w:sz w:val="20"/>
                <w:szCs w:val="20"/>
              </w:rPr>
              <w:t>办公室</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信息形成（变更）20个工作日内</w:t>
            </w:r>
          </w:p>
        </w:tc>
        <w:tc>
          <w:tcPr>
            <w:tcW w:w="340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■政府网站       □政府公报</w:t>
            </w:r>
            <w:r>
              <w:rPr>
                <w:rFonts w:ascii="宋体" w:eastAsia="宋体" w:hAnsi="宋体" w:cs="宋体" w:hint="eastAsia"/>
                <w:kern w:val="0"/>
                <w:sz w:val="20"/>
                <w:szCs w:val="20"/>
              </w:rPr>
              <w:br/>
              <w:t>□政务微博       □政务微信</w:t>
            </w:r>
            <w:r>
              <w:rPr>
                <w:rFonts w:ascii="宋体" w:eastAsia="宋体" w:hAnsi="宋体" w:cs="宋体" w:hint="eastAsia"/>
                <w:kern w:val="0"/>
                <w:sz w:val="20"/>
                <w:szCs w:val="20"/>
              </w:rPr>
              <w:br/>
              <w:t>□移动客户端     □手机短信推送</w:t>
            </w:r>
            <w:r>
              <w:rPr>
                <w:rFonts w:ascii="宋体" w:eastAsia="宋体" w:hAnsi="宋体" w:cs="宋体" w:hint="eastAsia"/>
                <w:kern w:val="0"/>
                <w:sz w:val="20"/>
                <w:szCs w:val="20"/>
              </w:rPr>
              <w:br/>
              <w:t>□电视□广播□报刊</w:t>
            </w:r>
          </w:p>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□信息公告栏     □电子信息屏</w:t>
            </w:r>
          </w:p>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□政务大厅       □便民服务中心   </w:t>
            </w:r>
            <w:r>
              <w:rPr>
                <w:rFonts w:ascii="宋体" w:eastAsia="宋体" w:hAnsi="宋体" w:cs="宋体" w:hint="eastAsia"/>
                <w:kern w:val="0"/>
                <w:sz w:val="20"/>
                <w:szCs w:val="20"/>
              </w:rPr>
              <w:lastRenderedPageBreak/>
              <w:t>□便民服务点（室）□图书馆         □档案局         □其他</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■主动公开</w:t>
            </w:r>
            <w:r>
              <w:rPr>
                <w:rFonts w:ascii="宋体" w:eastAsia="宋体" w:hAnsi="宋体" w:cs="宋体" w:hint="eastAsia"/>
                <w:kern w:val="0"/>
                <w:sz w:val="20"/>
                <w:szCs w:val="20"/>
              </w:rPr>
              <w:br/>
              <w:t>□依申请公开</w:t>
            </w:r>
            <w:r>
              <w:rPr>
                <w:rFonts w:ascii="宋体" w:eastAsia="宋体" w:hAnsi="宋体" w:cs="宋体" w:hint="eastAsia"/>
                <w:kern w:val="0"/>
                <w:sz w:val="20"/>
                <w:szCs w:val="20"/>
              </w:rPr>
              <w:br/>
              <w:t>□不予公开</w:t>
            </w:r>
            <w:r>
              <w:rPr>
                <w:rFonts w:ascii="宋体" w:eastAsia="宋体" w:hAnsi="宋体" w:cs="宋体" w:hint="eastAsia"/>
                <w:kern w:val="0"/>
                <w:sz w:val="20"/>
                <w:szCs w:val="20"/>
              </w:rPr>
              <w:br/>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□预公开</w:t>
            </w:r>
            <w:r>
              <w:rPr>
                <w:rFonts w:ascii="宋体" w:eastAsia="宋体" w:hAnsi="宋体" w:cs="宋体" w:hint="eastAsia"/>
                <w:kern w:val="0"/>
                <w:sz w:val="20"/>
                <w:szCs w:val="20"/>
              </w:rPr>
              <w:br/>
              <w:t>■全文发布</w:t>
            </w:r>
            <w:r>
              <w:rPr>
                <w:rFonts w:ascii="宋体" w:eastAsia="宋体" w:hAnsi="宋体" w:cs="宋体" w:hint="eastAsia"/>
                <w:kern w:val="0"/>
                <w:sz w:val="20"/>
                <w:szCs w:val="20"/>
              </w:rPr>
              <w:br/>
              <w:t>□脱密（脱敏）公开</w:t>
            </w:r>
            <w:r>
              <w:rPr>
                <w:rFonts w:ascii="宋体" w:eastAsia="宋体" w:hAnsi="宋体" w:cs="宋体" w:hint="eastAsia"/>
                <w:kern w:val="0"/>
                <w:sz w:val="20"/>
                <w:szCs w:val="20"/>
              </w:rPr>
              <w:br/>
              <w:t>□政策解读</w:t>
            </w:r>
            <w:r>
              <w:rPr>
                <w:rFonts w:ascii="宋体" w:eastAsia="宋体" w:hAnsi="宋体" w:cs="宋体" w:hint="eastAsia"/>
                <w:kern w:val="0"/>
                <w:sz w:val="20"/>
                <w:szCs w:val="20"/>
              </w:rPr>
              <w:br/>
              <w:t>□现场宣讲</w:t>
            </w:r>
            <w:r>
              <w:rPr>
                <w:rFonts w:ascii="宋体" w:eastAsia="宋体" w:hAnsi="宋体" w:cs="宋体" w:hint="eastAsia"/>
                <w:kern w:val="0"/>
                <w:sz w:val="20"/>
                <w:szCs w:val="20"/>
              </w:rPr>
              <w:br/>
              <w:t>□其他</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社会</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Pr="003C3405" w:rsidRDefault="00B73F0C">
            <w:pPr>
              <w:widowControl/>
              <w:jc w:val="left"/>
              <w:rPr>
                <w:rFonts w:ascii="宋体" w:eastAsia="宋体" w:hAnsi="宋体" w:cs="宋体"/>
                <w:kern w:val="0"/>
                <w:sz w:val="20"/>
                <w:szCs w:val="20"/>
              </w:rPr>
            </w:pPr>
            <w:r w:rsidRPr="003C3405">
              <w:rPr>
                <w:rFonts w:ascii="宋体" w:eastAsia="宋体" w:hAnsi="宋体" w:cs="宋体" w:hint="eastAsia"/>
                <w:kern w:val="0"/>
                <w:sz w:val="20"/>
                <w:szCs w:val="20"/>
              </w:rPr>
              <w:t>6030281</w:t>
            </w:r>
            <w:r w:rsidR="009B2593" w:rsidRPr="003C3405">
              <w:rPr>
                <w:rFonts w:ascii="宋体" w:eastAsia="宋体" w:hAnsi="宋体" w:cs="宋体" w:hint="eastAsia"/>
                <w:kern w:val="0"/>
                <w:sz w:val="20"/>
                <w:szCs w:val="20"/>
              </w:rPr>
              <w:t>7</w:t>
            </w:r>
          </w:p>
        </w:tc>
      </w:tr>
      <w:tr w:rsidR="00AD6CCB" w:rsidRPr="003C3405">
        <w:trPr>
          <w:trHeight w:val="1019"/>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lastRenderedPageBreak/>
              <w:t>财政资金</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rPr>
                <w:sz w:val="20"/>
                <w:szCs w:val="20"/>
              </w:rPr>
            </w:pPr>
            <w:r>
              <w:rPr>
                <w:rFonts w:hint="eastAsia"/>
                <w:sz w:val="20"/>
                <w:szCs w:val="20"/>
              </w:rPr>
              <w:t>财政预决算（含“三公”经费）</w:t>
            </w: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rPr>
                <w:rFonts w:ascii="宋体" w:eastAsia="宋体" w:hAnsi="宋体" w:cs="宋体"/>
                <w:sz w:val="20"/>
                <w:szCs w:val="20"/>
              </w:rPr>
            </w:pPr>
            <w:r>
              <w:rPr>
                <w:rFonts w:hint="eastAsia"/>
                <w:sz w:val="20"/>
                <w:szCs w:val="20"/>
              </w:rPr>
              <w:t>年度部门预（决）算编制说明、“三公”经费预（决）算编制说明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《中华人民共和国政府信息公开条例》（国务院令第</w:t>
            </w:r>
            <w:r>
              <w:rPr>
                <w:rFonts w:ascii="宋体" w:eastAsia="宋体" w:hAnsi="宋体" w:cs="宋体"/>
                <w:kern w:val="0"/>
                <w:sz w:val="20"/>
                <w:szCs w:val="20"/>
              </w:rPr>
              <w:t>711</w:t>
            </w:r>
            <w:r>
              <w:rPr>
                <w:rFonts w:ascii="宋体" w:eastAsia="宋体" w:hAnsi="宋体" w:cs="宋体" w:hint="eastAsia"/>
                <w:kern w:val="0"/>
                <w:sz w:val="20"/>
                <w:szCs w:val="20"/>
              </w:rPr>
              <w:t>号）、《财政部关于推进省以下预决算公开工作的通知》（财预〔2013〕309号）</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42ADB">
            <w:pPr>
              <w:widowControl/>
              <w:jc w:val="left"/>
              <w:rPr>
                <w:rFonts w:ascii="宋体" w:eastAsia="宋体" w:hAnsi="宋体" w:cs="宋体"/>
                <w:kern w:val="0"/>
                <w:sz w:val="20"/>
                <w:szCs w:val="20"/>
              </w:rPr>
            </w:pPr>
            <w:r>
              <w:rPr>
                <w:rFonts w:ascii="宋体" w:eastAsia="宋体" w:hAnsi="宋体" w:cs="宋体"/>
                <w:kern w:val="0"/>
                <w:sz w:val="20"/>
                <w:szCs w:val="20"/>
              </w:rPr>
              <w:t>办公室</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hAnsi="宋体" w:cs="宋体" w:hint="eastAsia"/>
                <w:kern w:val="0"/>
                <w:sz w:val="20"/>
                <w:szCs w:val="20"/>
              </w:rPr>
              <w:t>经本级政府财政部门批复后按统一要求公开</w:t>
            </w:r>
          </w:p>
        </w:tc>
        <w:tc>
          <w:tcPr>
            <w:tcW w:w="340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■政府网站       □政府公报</w:t>
            </w:r>
            <w:r>
              <w:rPr>
                <w:rFonts w:ascii="宋体" w:eastAsia="宋体" w:hAnsi="宋体" w:cs="宋体" w:hint="eastAsia"/>
                <w:kern w:val="0"/>
                <w:sz w:val="20"/>
                <w:szCs w:val="20"/>
              </w:rPr>
              <w:br/>
              <w:t>□政务微博       □政务微信</w:t>
            </w:r>
            <w:r>
              <w:rPr>
                <w:rFonts w:ascii="宋体" w:eastAsia="宋体" w:hAnsi="宋体" w:cs="宋体" w:hint="eastAsia"/>
                <w:kern w:val="0"/>
                <w:sz w:val="20"/>
                <w:szCs w:val="20"/>
              </w:rPr>
              <w:br/>
              <w:t>□移动客户端     □手机短信推送</w:t>
            </w:r>
            <w:r>
              <w:rPr>
                <w:rFonts w:ascii="宋体" w:eastAsia="宋体" w:hAnsi="宋体" w:cs="宋体" w:hint="eastAsia"/>
                <w:kern w:val="0"/>
                <w:sz w:val="20"/>
                <w:szCs w:val="20"/>
              </w:rPr>
              <w:br/>
              <w:t>□电视□广播□报刊</w:t>
            </w:r>
          </w:p>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□信息公告栏     □电子信息屏</w:t>
            </w:r>
          </w:p>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□政务大厅       □便民服务中心   □便民服务点（室）□图书馆         □档案局         □其他</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■主动公开</w:t>
            </w:r>
            <w:r>
              <w:rPr>
                <w:rFonts w:ascii="宋体" w:eastAsia="宋体" w:hAnsi="宋体" w:cs="宋体" w:hint="eastAsia"/>
                <w:kern w:val="0"/>
                <w:sz w:val="20"/>
                <w:szCs w:val="20"/>
              </w:rPr>
              <w:br/>
              <w:t>□依申请公开</w:t>
            </w:r>
            <w:r>
              <w:rPr>
                <w:rFonts w:ascii="宋体" w:eastAsia="宋体" w:hAnsi="宋体" w:cs="宋体" w:hint="eastAsia"/>
                <w:kern w:val="0"/>
                <w:sz w:val="20"/>
                <w:szCs w:val="20"/>
              </w:rPr>
              <w:br/>
              <w:t>□不予公开</w:t>
            </w:r>
            <w:r>
              <w:rPr>
                <w:rFonts w:ascii="宋体" w:eastAsia="宋体" w:hAnsi="宋体" w:cs="宋体" w:hint="eastAsia"/>
                <w:kern w:val="0"/>
                <w:sz w:val="20"/>
                <w:szCs w:val="20"/>
              </w:rPr>
              <w:br/>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□预公开</w:t>
            </w:r>
            <w:r>
              <w:rPr>
                <w:rFonts w:ascii="宋体" w:eastAsia="宋体" w:hAnsi="宋体" w:cs="宋体" w:hint="eastAsia"/>
                <w:kern w:val="0"/>
                <w:sz w:val="20"/>
                <w:szCs w:val="20"/>
              </w:rPr>
              <w:br/>
              <w:t>■全文发布</w:t>
            </w:r>
            <w:r>
              <w:rPr>
                <w:rFonts w:ascii="宋体" w:eastAsia="宋体" w:hAnsi="宋体" w:cs="宋体" w:hint="eastAsia"/>
                <w:kern w:val="0"/>
                <w:sz w:val="20"/>
                <w:szCs w:val="20"/>
              </w:rPr>
              <w:br/>
              <w:t>□脱密（脱敏）公开</w:t>
            </w:r>
            <w:r>
              <w:rPr>
                <w:rFonts w:ascii="宋体" w:eastAsia="宋体" w:hAnsi="宋体" w:cs="宋体" w:hint="eastAsia"/>
                <w:kern w:val="0"/>
                <w:sz w:val="20"/>
                <w:szCs w:val="20"/>
              </w:rPr>
              <w:br/>
              <w:t>□政策解读</w:t>
            </w:r>
            <w:r>
              <w:rPr>
                <w:rFonts w:ascii="宋体" w:eastAsia="宋体" w:hAnsi="宋体" w:cs="宋体" w:hint="eastAsia"/>
                <w:kern w:val="0"/>
                <w:sz w:val="20"/>
                <w:szCs w:val="20"/>
              </w:rPr>
              <w:br/>
              <w:t>□现场宣讲</w:t>
            </w:r>
            <w:r>
              <w:rPr>
                <w:rFonts w:ascii="宋体" w:eastAsia="宋体" w:hAnsi="宋体" w:cs="宋体" w:hint="eastAsia"/>
                <w:kern w:val="0"/>
                <w:sz w:val="20"/>
                <w:szCs w:val="20"/>
              </w:rPr>
              <w:br/>
              <w:t>□其他</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社会</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Pr="003C3405" w:rsidRDefault="009B2593">
            <w:pPr>
              <w:widowControl/>
              <w:jc w:val="left"/>
              <w:rPr>
                <w:rFonts w:ascii="宋体" w:eastAsia="宋体" w:hAnsi="宋体" w:cs="宋体"/>
                <w:kern w:val="0"/>
                <w:sz w:val="20"/>
                <w:szCs w:val="20"/>
              </w:rPr>
            </w:pPr>
            <w:r w:rsidRPr="003C3405">
              <w:rPr>
                <w:rFonts w:ascii="宋体" w:eastAsia="宋体" w:hAnsi="宋体" w:cs="宋体" w:hint="eastAsia"/>
                <w:kern w:val="0"/>
                <w:sz w:val="20"/>
                <w:szCs w:val="20"/>
              </w:rPr>
              <w:t>60302817</w:t>
            </w:r>
          </w:p>
        </w:tc>
      </w:tr>
      <w:tr w:rsidR="00AD6CCB" w:rsidRPr="003C3405">
        <w:trPr>
          <w:trHeight w:val="1019"/>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center"/>
              <w:rPr>
                <w:sz w:val="20"/>
                <w:szCs w:val="20"/>
              </w:rPr>
            </w:pPr>
            <w:r>
              <w:rPr>
                <w:rFonts w:ascii="宋体" w:eastAsia="宋体" w:hAnsi="宋体" w:cs="宋体" w:hint="eastAsia"/>
                <w:sz w:val="20"/>
                <w:szCs w:val="20"/>
              </w:rPr>
              <w:t>建议提案</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center"/>
              <w:rPr>
                <w:rFonts w:ascii="宋体" w:eastAsia="宋体" w:hAnsi="宋体" w:cs="宋体"/>
                <w:kern w:val="0"/>
                <w:sz w:val="20"/>
                <w:szCs w:val="20"/>
              </w:rPr>
            </w:pPr>
            <w:r>
              <w:rPr>
                <w:rFonts w:ascii="宋体" w:eastAsia="宋体" w:hAnsi="宋体" w:cs="宋体" w:hint="eastAsia"/>
                <w:sz w:val="20"/>
                <w:szCs w:val="20"/>
              </w:rPr>
              <w:t>建议提案</w:t>
            </w: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rPr>
                <w:rFonts w:ascii="宋体" w:eastAsia="宋体" w:hAnsi="宋体" w:cs="宋体"/>
                <w:kern w:val="0"/>
                <w:sz w:val="20"/>
                <w:szCs w:val="20"/>
              </w:rPr>
            </w:pPr>
            <w:r>
              <w:rPr>
                <w:rFonts w:ascii="宋体" w:eastAsia="宋体" w:hAnsi="宋体" w:cs="宋体" w:hint="eastAsia"/>
                <w:bCs/>
                <w:sz w:val="20"/>
                <w:szCs w:val="20"/>
              </w:rPr>
              <w:t>建议和提案办理结果</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center"/>
              <w:rPr>
                <w:rFonts w:ascii="宋体" w:eastAsia="宋体" w:hAnsi="宋体" w:cs="宋体"/>
                <w:kern w:val="0"/>
                <w:sz w:val="20"/>
                <w:szCs w:val="20"/>
              </w:rPr>
            </w:pPr>
            <w:r>
              <w:rPr>
                <w:rFonts w:ascii="宋体" w:eastAsia="宋体" w:hAnsi="宋体" w:cs="宋体" w:hint="eastAsia"/>
                <w:sz w:val="20"/>
                <w:szCs w:val="20"/>
              </w:rPr>
              <w:t>《中华人民共和国政府信息公开条例》(国务院711号令)《国务院办公厅关于做好全国人大代表建议和全国政协委员提案办理结果公开工作的通知》（国办发〔2014〕46号）</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42ADB">
            <w:pPr>
              <w:widowControl/>
              <w:jc w:val="left"/>
              <w:rPr>
                <w:rFonts w:ascii="宋体" w:eastAsia="宋体" w:hAnsi="宋体" w:cs="宋体"/>
                <w:kern w:val="0"/>
                <w:sz w:val="20"/>
                <w:szCs w:val="20"/>
              </w:rPr>
            </w:pPr>
            <w:r>
              <w:rPr>
                <w:rFonts w:ascii="宋体" w:eastAsia="宋体" w:hAnsi="宋体" w:cs="宋体"/>
                <w:kern w:val="0"/>
                <w:sz w:val="20"/>
                <w:szCs w:val="20"/>
              </w:rPr>
              <w:t>办公室</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p>
        </w:tc>
        <w:tc>
          <w:tcPr>
            <w:tcW w:w="340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■政府网站       □政府公报</w:t>
            </w:r>
            <w:r>
              <w:rPr>
                <w:rFonts w:ascii="宋体" w:eastAsia="宋体" w:hAnsi="宋体" w:cs="宋体" w:hint="eastAsia"/>
                <w:kern w:val="0"/>
                <w:sz w:val="20"/>
                <w:szCs w:val="20"/>
              </w:rPr>
              <w:br/>
              <w:t>□政务微博       □政务微信</w:t>
            </w:r>
            <w:r>
              <w:rPr>
                <w:rFonts w:ascii="宋体" w:eastAsia="宋体" w:hAnsi="宋体" w:cs="宋体" w:hint="eastAsia"/>
                <w:kern w:val="0"/>
                <w:sz w:val="20"/>
                <w:szCs w:val="20"/>
              </w:rPr>
              <w:br/>
              <w:t>□移动客户端     □手机短信推送</w:t>
            </w:r>
            <w:r>
              <w:rPr>
                <w:rFonts w:ascii="宋体" w:eastAsia="宋体" w:hAnsi="宋体" w:cs="宋体" w:hint="eastAsia"/>
                <w:kern w:val="0"/>
                <w:sz w:val="20"/>
                <w:szCs w:val="20"/>
              </w:rPr>
              <w:br/>
              <w:t>□电视□广播□报刊</w:t>
            </w:r>
          </w:p>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□信息公告栏     □电子信息屏</w:t>
            </w:r>
          </w:p>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□政务大厅       □便民服务中心   □便民服务点（室）□图书馆         □档案局         □其他</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■主动公开</w:t>
            </w:r>
            <w:r>
              <w:rPr>
                <w:rFonts w:ascii="宋体" w:eastAsia="宋体" w:hAnsi="宋体" w:cs="宋体" w:hint="eastAsia"/>
                <w:kern w:val="0"/>
                <w:sz w:val="20"/>
                <w:szCs w:val="20"/>
              </w:rPr>
              <w:br/>
              <w:t>□依申请公开</w:t>
            </w:r>
            <w:r>
              <w:rPr>
                <w:rFonts w:ascii="宋体" w:eastAsia="宋体" w:hAnsi="宋体" w:cs="宋体" w:hint="eastAsia"/>
                <w:kern w:val="0"/>
                <w:sz w:val="20"/>
                <w:szCs w:val="20"/>
              </w:rPr>
              <w:br/>
              <w:t>□不予公开</w:t>
            </w:r>
            <w:r>
              <w:rPr>
                <w:rFonts w:ascii="宋体" w:eastAsia="宋体" w:hAnsi="宋体" w:cs="宋体" w:hint="eastAsia"/>
                <w:kern w:val="0"/>
                <w:sz w:val="20"/>
                <w:szCs w:val="20"/>
              </w:rPr>
              <w:br/>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□预公开</w:t>
            </w:r>
            <w:r>
              <w:rPr>
                <w:rFonts w:ascii="宋体" w:eastAsia="宋体" w:hAnsi="宋体" w:cs="宋体" w:hint="eastAsia"/>
                <w:kern w:val="0"/>
                <w:sz w:val="20"/>
                <w:szCs w:val="20"/>
              </w:rPr>
              <w:br/>
              <w:t>■全文发布</w:t>
            </w:r>
            <w:r>
              <w:rPr>
                <w:rFonts w:ascii="宋体" w:eastAsia="宋体" w:hAnsi="宋体" w:cs="宋体" w:hint="eastAsia"/>
                <w:kern w:val="0"/>
                <w:sz w:val="20"/>
                <w:szCs w:val="20"/>
              </w:rPr>
              <w:br/>
              <w:t>□脱密（脱敏）公开</w:t>
            </w:r>
            <w:r>
              <w:rPr>
                <w:rFonts w:ascii="宋体" w:eastAsia="宋体" w:hAnsi="宋体" w:cs="宋体" w:hint="eastAsia"/>
                <w:kern w:val="0"/>
                <w:sz w:val="20"/>
                <w:szCs w:val="20"/>
              </w:rPr>
              <w:br/>
              <w:t>□政策解读</w:t>
            </w:r>
            <w:r>
              <w:rPr>
                <w:rFonts w:ascii="宋体" w:eastAsia="宋体" w:hAnsi="宋体" w:cs="宋体" w:hint="eastAsia"/>
                <w:kern w:val="0"/>
                <w:sz w:val="20"/>
                <w:szCs w:val="20"/>
              </w:rPr>
              <w:br/>
              <w:t>□现场宣讲</w:t>
            </w:r>
            <w:r>
              <w:rPr>
                <w:rFonts w:ascii="宋体" w:eastAsia="宋体" w:hAnsi="宋体" w:cs="宋体" w:hint="eastAsia"/>
                <w:kern w:val="0"/>
                <w:sz w:val="20"/>
                <w:szCs w:val="20"/>
              </w:rPr>
              <w:br/>
              <w:t>□其他</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社会</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Pr="003C3405" w:rsidRDefault="009B2593">
            <w:pPr>
              <w:widowControl/>
              <w:jc w:val="left"/>
              <w:rPr>
                <w:rFonts w:ascii="宋体" w:eastAsia="宋体" w:hAnsi="宋体" w:cs="宋体"/>
                <w:kern w:val="0"/>
                <w:sz w:val="20"/>
                <w:szCs w:val="20"/>
              </w:rPr>
            </w:pPr>
            <w:r w:rsidRPr="003C3405">
              <w:rPr>
                <w:rFonts w:ascii="宋体" w:eastAsia="宋体" w:hAnsi="宋体" w:cs="宋体" w:hint="eastAsia"/>
                <w:kern w:val="0"/>
                <w:sz w:val="20"/>
                <w:szCs w:val="20"/>
              </w:rPr>
              <w:t>60302817</w:t>
            </w:r>
          </w:p>
        </w:tc>
      </w:tr>
      <w:tr w:rsidR="00AD6CCB" w:rsidRPr="003C3405">
        <w:trPr>
          <w:trHeight w:val="1019"/>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center"/>
              <w:rPr>
                <w:rFonts w:ascii="宋体" w:eastAsia="宋体" w:hAnsi="宋体" w:cs="宋体"/>
                <w:sz w:val="20"/>
                <w:szCs w:val="20"/>
              </w:rPr>
            </w:pPr>
            <w:r>
              <w:rPr>
                <w:rFonts w:ascii="宋体" w:eastAsia="宋体" w:hAnsi="宋体" w:cs="宋体" w:hint="eastAsia"/>
                <w:sz w:val="20"/>
                <w:szCs w:val="20"/>
              </w:rPr>
              <w:lastRenderedPageBreak/>
              <w:t>信息公开年报</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sz w:val="20"/>
                <w:szCs w:val="20"/>
              </w:rPr>
            </w:pPr>
            <w:r>
              <w:rPr>
                <w:rFonts w:ascii="宋体" w:eastAsia="宋体" w:hAnsi="宋体" w:cs="宋体" w:hint="eastAsia"/>
                <w:sz w:val="20"/>
                <w:szCs w:val="20"/>
              </w:rPr>
              <w:t>信息公开年报</w:t>
            </w:r>
          </w:p>
        </w:tc>
        <w:tc>
          <w:tcPr>
            <w:tcW w:w="17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sz w:val="20"/>
                <w:szCs w:val="20"/>
              </w:rPr>
            </w:pPr>
            <w:r>
              <w:rPr>
                <w:rFonts w:ascii="宋体" w:eastAsia="宋体" w:hAnsi="宋体" w:cs="宋体" w:hint="eastAsia"/>
                <w:kern w:val="0"/>
                <w:sz w:val="20"/>
                <w:szCs w:val="20"/>
              </w:rPr>
              <w:t>主动公开政府信息的情况、收到和处理政府信息公开申请的情况、因政府信息公开工作被申请行政复议、提起行政诉讼的情况、信息公开工作存在的问题和改进情况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《中华人民共和国政府信息公开条例》(国务院711号令)</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办公室</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次年1月3</w:t>
            </w:r>
            <w:r>
              <w:rPr>
                <w:rFonts w:ascii="宋体" w:eastAsia="宋体" w:hAnsi="宋体" w:cs="宋体"/>
                <w:kern w:val="0"/>
                <w:sz w:val="20"/>
                <w:szCs w:val="20"/>
              </w:rPr>
              <w:t>1</w:t>
            </w:r>
            <w:r>
              <w:rPr>
                <w:rFonts w:ascii="宋体" w:eastAsia="宋体" w:hAnsi="宋体" w:cs="宋体" w:hint="eastAsia"/>
                <w:kern w:val="0"/>
                <w:sz w:val="20"/>
                <w:szCs w:val="20"/>
              </w:rPr>
              <w:t>日前</w:t>
            </w:r>
          </w:p>
        </w:tc>
        <w:tc>
          <w:tcPr>
            <w:tcW w:w="340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■政府网站       □政府公报</w:t>
            </w:r>
            <w:r>
              <w:rPr>
                <w:rFonts w:ascii="宋体" w:eastAsia="宋体" w:hAnsi="宋体" w:cs="宋体" w:hint="eastAsia"/>
                <w:kern w:val="0"/>
                <w:sz w:val="20"/>
                <w:szCs w:val="20"/>
              </w:rPr>
              <w:br/>
              <w:t>□政务微博       □政务微信</w:t>
            </w:r>
            <w:r>
              <w:rPr>
                <w:rFonts w:ascii="宋体" w:eastAsia="宋体" w:hAnsi="宋体" w:cs="宋体" w:hint="eastAsia"/>
                <w:kern w:val="0"/>
                <w:sz w:val="20"/>
                <w:szCs w:val="20"/>
              </w:rPr>
              <w:br/>
              <w:t>□移动客户端     □手机短信推送</w:t>
            </w:r>
            <w:r>
              <w:rPr>
                <w:rFonts w:ascii="宋体" w:eastAsia="宋体" w:hAnsi="宋体" w:cs="宋体" w:hint="eastAsia"/>
                <w:kern w:val="0"/>
                <w:sz w:val="20"/>
                <w:szCs w:val="20"/>
              </w:rPr>
              <w:br/>
              <w:t>□电视□广播□报刊</w:t>
            </w:r>
          </w:p>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□信息公告栏     □电子信息屏</w:t>
            </w:r>
          </w:p>
          <w:p w:rsidR="00AD6CCB" w:rsidRDefault="00AD6CCB">
            <w:pPr>
              <w:widowControl/>
              <w:rPr>
                <w:rFonts w:ascii="宋体" w:eastAsia="宋体" w:hAnsi="宋体" w:cs="宋体"/>
                <w:kern w:val="0"/>
                <w:sz w:val="20"/>
                <w:szCs w:val="20"/>
              </w:rPr>
            </w:pPr>
            <w:r>
              <w:rPr>
                <w:rFonts w:ascii="宋体" w:eastAsia="宋体" w:hAnsi="宋体" w:cs="宋体" w:hint="eastAsia"/>
                <w:kern w:val="0"/>
                <w:sz w:val="20"/>
                <w:szCs w:val="20"/>
              </w:rPr>
              <w:t>□政务大厅       □便民服务中心   □便民服务点（室）□图书馆         □档案局         □其他</w:t>
            </w:r>
          </w:p>
        </w:tc>
        <w:tc>
          <w:tcPr>
            <w:tcW w:w="13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■主动公开</w:t>
            </w:r>
            <w:r>
              <w:rPr>
                <w:rFonts w:ascii="宋体" w:eastAsia="宋体" w:hAnsi="宋体" w:cs="宋体" w:hint="eastAsia"/>
                <w:kern w:val="0"/>
                <w:sz w:val="20"/>
                <w:szCs w:val="20"/>
              </w:rPr>
              <w:br/>
              <w:t>□依申请公开</w:t>
            </w:r>
            <w:r>
              <w:rPr>
                <w:rFonts w:ascii="宋体" w:eastAsia="宋体" w:hAnsi="宋体" w:cs="宋体" w:hint="eastAsia"/>
                <w:kern w:val="0"/>
                <w:sz w:val="20"/>
                <w:szCs w:val="20"/>
              </w:rPr>
              <w:br/>
              <w:t>□不予公开</w:t>
            </w:r>
            <w:r>
              <w:rPr>
                <w:rFonts w:ascii="宋体" w:eastAsia="宋体" w:hAnsi="宋体" w:cs="宋体" w:hint="eastAsia"/>
                <w:kern w:val="0"/>
                <w:sz w:val="20"/>
                <w:szCs w:val="20"/>
              </w:rPr>
              <w:br/>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□预公开</w:t>
            </w:r>
            <w:r>
              <w:rPr>
                <w:rFonts w:ascii="宋体" w:eastAsia="宋体" w:hAnsi="宋体" w:cs="宋体" w:hint="eastAsia"/>
                <w:kern w:val="0"/>
                <w:sz w:val="20"/>
                <w:szCs w:val="20"/>
              </w:rPr>
              <w:br/>
              <w:t>■全文发布</w:t>
            </w:r>
            <w:r>
              <w:rPr>
                <w:rFonts w:ascii="宋体" w:eastAsia="宋体" w:hAnsi="宋体" w:cs="宋体" w:hint="eastAsia"/>
                <w:kern w:val="0"/>
                <w:sz w:val="20"/>
                <w:szCs w:val="20"/>
              </w:rPr>
              <w:br/>
              <w:t>□脱密（脱敏）公开</w:t>
            </w:r>
            <w:r>
              <w:rPr>
                <w:rFonts w:ascii="宋体" w:eastAsia="宋体" w:hAnsi="宋体" w:cs="宋体" w:hint="eastAsia"/>
                <w:kern w:val="0"/>
                <w:sz w:val="20"/>
                <w:szCs w:val="20"/>
              </w:rPr>
              <w:br/>
              <w:t>□政策解读</w:t>
            </w:r>
            <w:r>
              <w:rPr>
                <w:rFonts w:ascii="宋体" w:eastAsia="宋体" w:hAnsi="宋体" w:cs="宋体" w:hint="eastAsia"/>
                <w:kern w:val="0"/>
                <w:sz w:val="20"/>
                <w:szCs w:val="20"/>
              </w:rPr>
              <w:br/>
              <w:t>□现场宣讲</w:t>
            </w:r>
            <w:r>
              <w:rPr>
                <w:rFonts w:ascii="宋体" w:eastAsia="宋体" w:hAnsi="宋体" w:cs="宋体" w:hint="eastAsia"/>
                <w:kern w:val="0"/>
                <w:sz w:val="20"/>
                <w:szCs w:val="20"/>
              </w:rPr>
              <w:br/>
              <w:t>□其他</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Default="00AD6CCB">
            <w:pPr>
              <w:widowControl/>
              <w:jc w:val="left"/>
              <w:rPr>
                <w:rFonts w:ascii="宋体" w:eastAsia="宋体" w:hAnsi="宋体" w:cs="宋体"/>
                <w:kern w:val="0"/>
                <w:sz w:val="20"/>
                <w:szCs w:val="20"/>
              </w:rPr>
            </w:pPr>
            <w:r>
              <w:rPr>
                <w:rFonts w:ascii="宋体" w:eastAsia="宋体" w:hAnsi="宋体" w:cs="宋体" w:hint="eastAsia"/>
                <w:kern w:val="0"/>
                <w:sz w:val="20"/>
                <w:szCs w:val="20"/>
              </w:rPr>
              <w:t>社会</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D6CCB" w:rsidRPr="003C3405" w:rsidRDefault="009B2593">
            <w:pPr>
              <w:widowControl/>
              <w:jc w:val="left"/>
              <w:rPr>
                <w:rFonts w:ascii="宋体" w:eastAsia="宋体" w:hAnsi="宋体" w:cs="宋体"/>
                <w:kern w:val="0"/>
                <w:sz w:val="20"/>
                <w:szCs w:val="20"/>
              </w:rPr>
            </w:pPr>
            <w:r w:rsidRPr="003C3405">
              <w:rPr>
                <w:rFonts w:ascii="宋体" w:eastAsia="宋体" w:hAnsi="宋体" w:cs="宋体" w:hint="eastAsia"/>
                <w:kern w:val="0"/>
                <w:sz w:val="20"/>
                <w:szCs w:val="20"/>
              </w:rPr>
              <w:t>60302817</w:t>
            </w:r>
          </w:p>
        </w:tc>
      </w:tr>
    </w:tbl>
    <w:p w:rsidR="00333230" w:rsidRDefault="00333230">
      <w:pPr>
        <w:rPr>
          <w:rFonts w:ascii="方正楷体简体" w:eastAsia="方正楷体简体"/>
          <w:sz w:val="24"/>
          <w:szCs w:val="24"/>
        </w:rPr>
      </w:pPr>
    </w:p>
    <w:sectPr w:rsidR="00333230" w:rsidSect="00333230">
      <w:pgSz w:w="16838" w:h="11906" w:orient="landscape"/>
      <w:pgMar w:top="1304" w:right="1134" w:bottom="1134"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3E9" w:rsidRDefault="00E143E9" w:rsidP="00AD6CCB">
      <w:r>
        <w:separator/>
      </w:r>
    </w:p>
  </w:endnote>
  <w:endnote w:type="continuationSeparator" w:id="1">
    <w:p w:rsidR="00E143E9" w:rsidRDefault="00E143E9" w:rsidP="00AD6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3E9" w:rsidRDefault="00E143E9" w:rsidP="00AD6CCB">
      <w:r>
        <w:separator/>
      </w:r>
    </w:p>
  </w:footnote>
  <w:footnote w:type="continuationSeparator" w:id="1">
    <w:p w:rsidR="00E143E9" w:rsidRDefault="00E143E9" w:rsidP="00AD6C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B536F"/>
    <w:rsid w:val="00001C79"/>
    <w:rsid w:val="0001235B"/>
    <w:rsid w:val="000126AD"/>
    <w:rsid w:val="000250BE"/>
    <w:rsid w:val="00031C91"/>
    <w:rsid w:val="00032A47"/>
    <w:rsid w:val="00044ECD"/>
    <w:rsid w:val="00046F5C"/>
    <w:rsid w:val="00057DAE"/>
    <w:rsid w:val="000629EE"/>
    <w:rsid w:val="00063055"/>
    <w:rsid w:val="00063656"/>
    <w:rsid w:val="000661D2"/>
    <w:rsid w:val="0006622C"/>
    <w:rsid w:val="00067187"/>
    <w:rsid w:val="000758DF"/>
    <w:rsid w:val="000864B7"/>
    <w:rsid w:val="00093107"/>
    <w:rsid w:val="00093E4D"/>
    <w:rsid w:val="00094FA9"/>
    <w:rsid w:val="00096949"/>
    <w:rsid w:val="000A0AE2"/>
    <w:rsid w:val="000A62E5"/>
    <w:rsid w:val="000A7E4A"/>
    <w:rsid w:val="000B0B86"/>
    <w:rsid w:val="000B2D47"/>
    <w:rsid w:val="000B3B4B"/>
    <w:rsid w:val="000B6D8A"/>
    <w:rsid w:val="000C12A4"/>
    <w:rsid w:val="000C43BB"/>
    <w:rsid w:val="000C5097"/>
    <w:rsid w:val="000C715E"/>
    <w:rsid w:val="000D3369"/>
    <w:rsid w:val="000E0E63"/>
    <w:rsid w:val="000E423C"/>
    <w:rsid w:val="000E63C3"/>
    <w:rsid w:val="000E75C8"/>
    <w:rsid w:val="000E7611"/>
    <w:rsid w:val="000E7622"/>
    <w:rsid w:val="000E7CA5"/>
    <w:rsid w:val="0010591B"/>
    <w:rsid w:val="001165CC"/>
    <w:rsid w:val="00121893"/>
    <w:rsid w:val="00125402"/>
    <w:rsid w:val="001312B0"/>
    <w:rsid w:val="00135675"/>
    <w:rsid w:val="0013615F"/>
    <w:rsid w:val="00140FB2"/>
    <w:rsid w:val="001417DF"/>
    <w:rsid w:val="001438AA"/>
    <w:rsid w:val="00143ABF"/>
    <w:rsid w:val="00147B50"/>
    <w:rsid w:val="00161624"/>
    <w:rsid w:val="00171E4A"/>
    <w:rsid w:val="00172A45"/>
    <w:rsid w:val="00174F43"/>
    <w:rsid w:val="001776B0"/>
    <w:rsid w:val="001A0798"/>
    <w:rsid w:val="001A2832"/>
    <w:rsid w:val="001A698B"/>
    <w:rsid w:val="001A6A63"/>
    <w:rsid w:val="001B24AA"/>
    <w:rsid w:val="001B3B4A"/>
    <w:rsid w:val="001B3CBC"/>
    <w:rsid w:val="001C2381"/>
    <w:rsid w:val="001C5EAD"/>
    <w:rsid w:val="001C5FE9"/>
    <w:rsid w:val="001D299F"/>
    <w:rsid w:val="001D3652"/>
    <w:rsid w:val="001D4FA9"/>
    <w:rsid w:val="001D761D"/>
    <w:rsid w:val="001E04A9"/>
    <w:rsid w:val="001E10DD"/>
    <w:rsid w:val="001E20AD"/>
    <w:rsid w:val="001E2C35"/>
    <w:rsid w:val="001E411A"/>
    <w:rsid w:val="001E4691"/>
    <w:rsid w:val="001F5B00"/>
    <w:rsid w:val="0020030C"/>
    <w:rsid w:val="002074E8"/>
    <w:rsid w:val="0021063E"/>
    <w:rsid w:val="00217CD2"/>
    <w:rsid w:val="00221D6E"/>
    <w:rsid w:val="00222C41"/>
    <w:rsid w:val="002264BB"/>
    <w:rsid w:val="00226D35"/>
    <w:rsid w:val="002308D4"/>
    <w:rsid w:val="00230F41"/>
    <w:rsid w:val="00240F5E"/>
    <w:rsid w:val="00245DC6"/>
    <w:rsid w:val="00251E56"/>
    <w:rsid w:val="00253CF6"/>
    <w:rsid w:val="002624DD"/>
    <w:rsid w:val="00263EEA"/>
    <w:rsid w:val="0026702E"/>
    <w:rsid w:val="00267CBE"/>
    <w:rsid w:val="00270086"/>
    <w:rsid w:val="002717CD"/>
    <w:rsid w:val="00274993"/>
    <w:rsid w:val="00275D91"/>
    <w:rsid w:val="002821C5"/>
    <w:rsid w:val="002834A3"/>
    <w:rsid w:val="00284A55"/>
    <w:rsid w:val="00286BD0"/>
    <w:rsid w:val="00293516"/>
    <w:rsid w:val="002B045F"/>
    <w:rsid w:val="002B1614"/>
    <w:rsid w:val="002B495A"/>
    <w:rsid w:val="002B5B1B"/>
    <w:rsid w:val="002C06E7"/>
    <w:rsid w:val="002C1399"/>
    <w:rsid w:val="002C256C"/>
    <w:rsid w:val="002C5397"/>
    <w:rsid w:val="002C70B2"/>
    <w:rsid w:val="002D2E5C"/>
    <w:rsid w:val="002D2EF2"/>
    <w:rsid w:val="002E059F"/>
    <w:rsid w:val="002E096E"/>
    <w:rsid w:val="002E360F"/>
    <w:rsid w:val="002F15CC"/>
    <w:rsid w:val="002F25F4"/>
    <w:rsid w:val="002F643F"/>
    <w:rsid w:val="00303519"/>
    <w:rsid w:val="00307269"/>
    <w:rsid w:val="00310E91"/>
    <w:rsid w:val="00312339"/>
    <w:rsid w:val="003147A0"/>
    <w:rsid w:val="00314A52"/>
    <w:rsid w:val="00317838"/>
    <w:rsid w:val="00321D30"/>
    <w:rsid w:val="00321DA2"/>
    <w:rsid w:val="00326645"/>
    <w:rsid w:val="003300AC"/>
    <w:rsid w:val="00333159"/>
    <w:rsid w:val="00333230"/>
    <w:rsid w:val="00337E9B"/>
    <w:rsid w:val="00340353"/>
    <w:rsid w:val="00342D14"/>
    <w:rsid w:val="00342EFA"/>
    <w:rsid w:val="00347659"/>
    <w:rsid w:val="003516E4"/>
    <w:rsid w:val="00353E9A"/>
    <w:rsid w:val="00355D77"/>
    <w:rsid w:val="00360F38"/>
    <w:rsid w:val="00363463"/>
    <w:rsid w:val="00366C9A"/>
    <w:rsid w:val="00367C97"/>
    <w:rsid w:val="003702A7"/>
    <w:rsid w:val="00382C98"/>
    <w:rsid w:val="00385842"/>
    <w:rsid w:val="003868D5"/>
    <w:rsid w:val="00394734"/>
    <w:rsid w:val="00397F12"/>
    <w:rsid w:val="003A0BF8"/>
    <w:rsid w:val="003A5110"/>
    <w:rsid w:val="003B3351"/>
    <w:rsid w:val="003B3A72"/>
    <w:rsid w:val="003B5B51"/>
    <w:rsid w:val="003B767D"/>
    <w:rsid w:val="003B77CC"/>
    <w:rsid w:val="003C3405"/>
    <w:rsid w:val="003C4AF0"/>
    <w:rsid w:val="003D03A4"/>
    <w:rsid w:val="003D0E44"/>
    <w:rsid w:val="003E393A"/>
    <w:rsid w:val="003E3D13"/>
    <w:rsid w:val="003E6AEF"/>
    <w:rsid w:val="003F078C"/>
    <w:rsid w:val="003F1A9C"/>
    <w:rsid w:val="003F23D2"/>
    <w:rsid w:val="003F61E7"/>
    <w:rsid w:val="004009EB"/>
    <w:rsid w:val="00402671"/>
    <w:rsid w:val="00402745"/>
    <w:rsid w:val="00403C2C"/>
    <w:rsid w:val="00404528"/>
    <w:rsid w:val="00404C0C"/>
    <w:rsid w:val="0040568E"/>
    <w:rsid w:val="00413F88"/>
    <w:rsid w:val="00416F9E"/>
    <w:rsid w:val="00417B79"/>
    <w:rsid w:val="00420B9D"/>
    <w:rsid w:val="00421EC0"/>
    <w:rsid w:val="004250A2"/>
    <w:rsid w:val="0042568B"/>
    <w:rsid w:val="004268ED"/>
    <w:rsid w:val="00434057"/>
    <w:rsid w:val="004450B1"/>
    <w:rsid w:val="004459B4"/>
    <w:rsid w:val="004461C1"/>
    <w:rsid w:val="00447811"/>
    <w:rsid w:val="00455C9A"/>
    <w:rsid w:val="0046006A"/>
    <w:rsid w:val="004652B9"/>
    <w:rsid w:val="00465C03"/>
    <w:rsid w:val="00473BB6"/>
    <w:rsid w:val="0047416E"/>
    <w:rsid w:val="00474560"/>
    <w:rsid w:val="004826DB"/>
    <w:rsid w:val="00482FA4"/>
    <w:rsid w:val="00484D65"/>
    <w:rsid w:val="00486028"/>
    <w:rsid w:val="00486DD3"/>
    <w:rsid w:val="00493112"/>
    <w:rsid w:val="00494AD8"/>
    <w:rsid w:val="004A12B7"/>
    <w:rsid w:val="004A1540"/>
    <w:rsid w:val="004B04EE"/>
    <w:rsid w:val="004B3C79"/>
    <w:rsid w:val="004B4C25"/>
    <w:rsid w:val="004B75B3"/>
    <w:rsid w:val="004C2D69"/>
    <w:rsid w:val="004C62C3"/>
    <w:rsid w:val="004D4138"/>
    <w:rsid w:val="004E34E6"/>
    <w:rsid w:val="004E5EB5"/>
    <w:rsid w:val="004E74A2"/>
    <w:rsid w:val="0050273C"/>
    <w:rsid w:val="00504735"/>
    <w:rsid w:val="00523B65"/>
    <w:rsid w:val="00535A31"/>
    <w:rsid w:val="00555137"/>
    <w:rsid w:val="00555A6C"/>
    <w:rsid w:val="00557954"/>
    <w:rsid w:val="00561A89"/>
    <w:rsid w:val="00564D53"/>
    <w:rsid w:val="0057372A"/>
    <w:rsid w:val="00573764"/>
    <w:rsid w:val="00575912"/>
    <w:rsid w:val="005764C7"/>
    <w:rsid w:val="0058288D"/>
    <w:rsid w:val="0058326A"/>
    <w:rsid w:val="00585372"/>
    <w:rsid w:val="00585FE8"/>
    <w:rsid w:val="00593657"/>
    <w:rsid w:val="005A178D"/>
    <w:rsid w:val="005A3AD9"/>
    <w:rsid w:val="005A5E4E"/>
    <w:rsid w:val="005A68BB"/>
    <w:rsid w:val="005B2E0A"/>
    <w:rsid w:val="005B2FD4"/>
    <w:rsid w:val="005B3041"/>
    <w:rsid w:val="005C27E8"/>
    <w:rsid w:val="005C37EF"/>
    <w:rsid w:val="005C6264"/>
    <w:rsid w:val="005D3124"/>
    <w:rsid w:val="005D417B"/>
    <w:rsid w:val="005E15FE"/>
    <w:rsid w:val="005E33C3"/>
    <w:rsid w:val="005E4BF9"/>
    <w:rsid w:val="005E6382"/>
    <w:rsid w:val="005F0198"/>
    <w:rsid w:val="005F34A6"/>
    <w:rsid w:val="005F42D1"/>
    <w:rsid w:val="005F5429"/>
    <w:rsid w:val="00612D0F"/>
    <w:rsid w:val="00622848"/>
    <w:rsid w:val="00622A0A"/>
    <w:rsid w:val="00623292"/>
    <w:rsid w:val="00626399"/>
    <w:rsid w:val="0063221C"/>
    <w:rsid w:val="00632B59"/>
    <w:rsid w:val="00634E3D"/>
    <w:rsid w:val="00636C2C"/>
    <w:rsid w:val="0063732C"/>
    <w:rsid w:val="00641F1A"/>
    <w:rsid w:val="00643FCA"/>
    <w:rsid w:val="00653839"/>
    <w:rsid w:val="00654B4C"/>
    <w:rsid w:val="00655548"/>
    <w:rsid w:val="00655ECB"/>
    <w:rsid w:val="00656389"/>
    <w:rsid w:val="006608B9"/>
    <w:rsid w:val="00670091"/>
    <w:rsid w:val="00671C3D"/>
    <w:rsid w:val="00681A2F"/>
    <w:rsid w:val="00682523"/>
    <w:rsid w:val="006848AA"/>
    <w:rsid w:val="006A4FED"/>
    <w:rsid w:val="006A5961"/>
    <w:rsid w:val="006B0B09"/>
    <w:rsid w:val="006B0D66"/>
    <w:rsid w:val="006B2938"/>
    <w:rsid w:val="006B536F"/>
    <w:rsid w:val="006B5A66"/>
    <w:rsid w:val="006B7831"/>
    <w:rsid w:val="006C25CF"/>
    <w:rsid w:val="006C7175"/>
    <w:rsid w:val="006D5CDC"/>
    <w:rsid w:val="006E5B76"/>
    <w:rsid w:val="006E71D1"/>
    <w:rsid w:val="006F0BE4"/>
    <w:rsid w:val="006F61CA"/>
    <w:rsid w:val="00706A8C"/>
    <w:rsid w:val="00706B43"/>
    <w:rsid w:val="007128CB"/>
    <w:rsid w:val="0071453D"/>
    <w:rsid w:val="0071514B"/>
    <w:rsid w:val="007223A3"/>
    <w:rsid w:val="00737BF1"/>
    <w:rsid w:val="00740D12"/>
    <w:rsid w:val="007433D0"/>
    <w:rsid w:val="007471FE"/>
    <w:rsid w:val="00750101"/>
    <w:rsid w:val="007505C0"/>
    <w:rsid w:val="007510FD"/>
    <w:rsid w:val="007567A2"/>
    <w:rsid w:val="00763C3E"/>
    <w:rsid w:val="00764925"/>
    <w:rsid w:val="0076538E"/>
    <w:rsid w:val="00767D6C"/>
    <w:rsid w:val="007707E1"/>
    <w:rsid w:val="00770A2A"/>
    <w:rsid w:val="00772AD5"/>
    <w:rsid w:val="00776B10"/>
    <w:rsid w:val="00781A26"/>
    <w:rsid w:val="00781B0D"/>
    <w:rsid w:val="00782067"/>
    <w:rsid w:val="007833B1"/>
    <w:rsid w:val="00794431"/>
    <w:rsid w:val="00797E74"/>
    <w:rsid w:val="007A180C"/>
    <w:rsid w:val="007A4FEB"/>
    <w:rsid w:val="007B0AD1"/>
    <w:rsid w:val="007B22F0"/>
    <w:rsid w:val="007B7B78"/>
    <w:rsid w:val="007C180D"/>
    <w:rsid w:val="007C2603"/>
    <w:rsid w:val="007C2EBC"/>
    <w:rsid w:val="007C32D3"/>
    <w:rsid w:val="007D0ED8"/>
    <w:rsid w:val="007D3985"/>
    <w:rsid w:val="007D55C6"/>
    <w:rsid w:val="007D7D31"/>
    <w:rsid w:val="007E05F9"/>
    <w:rsid w:val="007E1C2A"/>
    <w:rsid w:val="007E213C"/>
    <w:rsid w:val="007E4C04"/>
    <w:rsid w:val="007E54AA"/>
    <w:rsid w:val="007E5B4D"/>
    <w:rsid w:val="007E7609"/>
    <w:rsid w:val="007E78FA"/>
    <w:rsid w:val="007F2B89"/>
    <w:rsid w:val="007F2CFE"/>
    <w:rsid w:val="00800E9C"/>
    <w:rsid w:val="00803767"/>
    <w:rsid w:val="00807B9F"/>
    <w:rsid w:val="0081542A"/>
    <w:rsid w:val="0081677A"/>
    <w:rsid w:val="008210D1"/>
    <w:rsid w:val="0083222A"/>
    <w:rsid w:val="00833275"/>
    <w:rsid w:val="0083771C"/>
    <w:rsid w:val="00837F6A"/>
    <w:rsid w:val="00846A95"/>
    <w:rsid w:val="00847929"/>
    <w:rsid w:val="00850DD0"/>
    <w:rsid w:val="00853C38"/>
    <w:rsid w:val="00862FC9"/>
    <w:rsid w:val="00873256"/>
    <w:rsid w:val="00875F6A"/>
    <w:rsid w:val="008800A3"/>
    <w:rsid w:val="00880FC2"/>
    <w:rsid w:val="00882C9A"/>
    <w:rsid w:val="00884C64"/>
    <w:rsid w:val="00885483"/>
    <w:rsid w:val="00887F68"/>
    <w:rsid w:val="00892742"/>
    <w:rsid w:val="00893099"/>
    <w:rsid w:val="008A0594"/>
    <w:rsid w:val="008A3A60"/>
    <w:rsid w:val="008A453B"/>
    <w:rsid w:val="008A45FC"/>
    <w:rsid w:val="008A5357"/>
    <w:rsid w:val="008A53C7"/>
    <w:rsid w:val="008A734C"/>
    <w:rsid w:val="008A768F"/>
    <w:rsid w:val="008B07D4"/>
    <w:rsid w:val="008B18FA"/>
    <w:rsid w:val="008B2FE3"/>
    <w:rsid w:val="008C0441"/>
    <w:rsid w:val="008C0C0B"/>
    <w:rsid w:val="008C4489"/>
    <w:rsid w:val="008C5E71"/>
    <w:rsid w:val="008C7190"/>
    <w:rsid w:val="008C7451"/>
    <w:rsid w:val="008D2066"/>
    <w:rsid w:val="008D559E"/>
    <w:rsid w:val="008D7D38"/>
    <w:rsid w:val="008E6163"/>
    <w:rsid w:val="008F00F7"/>
    <w:rsid w:val="008F0A48"/>
    <w:rsid w:val="008F0F3E"/>
    <w:rsid w:val="008F5C6B"/>
    <w:rsid w:val="00911645"/>
    <w:rsid w:val="00916177"/>
    <w:rsid w:val="00917861"/>
    <w:rsid w:val="00924E72"/>
    <w:rsid w:val="009260B7"/>
    <w:rsid w:val="00936FC8"/>
    <w:rsid w:val="009377C1"/>
    <w:rsid w:val="00941235"/>
    <w:rsid w:val="00945C8F"/>
    <w:rsid w:val="00946D6D"/>
    <w:rsid w:val="009560C1"/>
    <w:rsid w:val="00956C41"/>
    <w:rsid w:val="00956CF5"/>
    <w:rsid w:val="00974B52"/>
    <w:rsid w:val="00975D48"/>
    <w:rsid w:val="00993D56"/>
    <w:rsid w:val="009949DD"/>
    <w:rsid w:val="009B2593"/>
    <w:rsid w:val="009B3370"/>
    <w:rsid w:val="009B6498"/>
    <w:rsid w:val="009C0A01"/>
    <w:rsid w:val="009C5EFA"/>
    <w:rsid w:val="009D1288"/>
    <w:rsid w:val="009D453C"/>
    <w:rsid w:val="009D508B"/>
    <w:rsid w:val="009D7948"/>
    <w:rsid w:val="009E38E7"/>
    <w:rsid w:val="009E7275"/>
    <w:rsid w:val="009F20F6"/>
    <w:rsid w:val="009F322E"/>
    <w:rsid w:val="00A0220C"/>
    <w:rsid w:val="00A055BD"/>
    <w:rsid w:val="00A062B6"/>
    <w:rsid w:val="00A06B5F"/>
    <w:rsid w:val="00A10CCC"/>
    <w:rsid w:val="00A15E5F"/>
    <w:rsid w:val="00A16BBD"/>
    <w:rsid w:val="00A17816"/>
    <w:rsid w:val="00A22004"/>
    <w:rsid w:val="00A24F32"/>
    <w:rsid w:val="00A277E9"/>
    <w:rsid w:val="00A3212E"/>
    <w:rsid w:val="00A359DA"/>
    <w:rsid w:val="00A40CD1"/>
    <w:rsid w:val="00A4150B"/>
    <w:rsid w:val="00A42735"/>
    <w:rsid w:val="00A42ADB"/>
    <w:rsid w:val="00A45D97"/>
    <w:rsid w:val="00A46CD1"/>
    <w:rsid w:val="00A54585"/>
    <w:rsid w:val="00A57DDD"/>
    <w:rsid w:val="00A6543F"/>
    <w:rsid w:val="00A66F1B"/>
    <w:rsid w:val="00A74A15"/>
    <w:rsid w:val="00A81BCE"/>
    <w:rsid w:val="00A82AFF"/>
    <w:rsid w:val="00A8369A"/>
    <w:rsid w:val="00A863A5"/>
    <w:rsid w:val="00A87529"/>
    <w:rsid w:val="00A93B6E"/>
    <w:rsid w:val="00A959C0"/>
    <w:rsid w:val="00AA141F"/>
    <w:rsid w:val="00AA7945"/>
    <w:rsid w:val="00AB7ECD"/>
    <w:rsid w:val="00AC1489"/>
    <w:rsid w:val="00AC3471"/>
    <w:rsid w:val="00AD6CCB"/>
    <w:rsid w:val="00AD72ED"/>
    <w:rsid w:val="00AE3F74"/>
    <w:rsid w:val="00AE455B"/>
    <w:rsid w:val="00AE4B5B"/>
    <w:rsid w:val="00AE695F"/>
    <w:rsid w:val="00AF321F"/>
    <w:rsid w:val="00B06E30"/>
    <w:rsid w:val="00B10D2B"/>
    <w:rsid w:val="00B11292"/>
    <w:rsid w:val="00B1316C"/>
    <w:rsid w:val="00B15F10"/>
    <w:rsid w:val="00B16B3D"/>
    <w:rsid w:val="00B2041B"/>
    <w:rsid w:val="00B232AD"/>
    <w:rsid w:val="00B23A40"/>
    <w:rsid w:val="00B34018"/>
    <w:rsid w:val="00B4183C"/>
    <w:rsid w:val="00B44C45"/>
    <w:rsid w:val="00B505AE"/>
    <w:rsid w:val="00B54FCB"/>
    <w:rsid w:val="00B60521"/>
    <w:rsid w:val="00B61DE2"/>
    <w:rsid w:val="00B6475E"/>
    <w:rsid w:val="00B64F10"/>
    <w:rsid w:val="00B66484"/>
    <w:rsid w:val="00B66ADD"/>
    <w:rsid w:val="00B66C10"/>
    <w:rsid w:val="00B729B6"/>
    <w:rsid w:val="00B737D3"/>
    <w:rsid w:val="00B73F0C"/>
    <w:rsid w:val="00B75EAF"/>
    <w:rsid w:val="00B8297E"/>
    <w:rsid w:val="00B82F45"/>
    <w:rsid w:val="00B85C24"/>
    <w:rsid w:val="00B86DF9"/>
    <w:rsid w:val="00B90E59"/>
    <w:rsid w:val="00B9752B"/>
    <w:rsid w:val="00BA2AB3"/>
    <w:rsid w:val="00BA3143"/>
    <w:rsid w:val="00BA6625"/>
    <w:rsid w:val="00BA6706"/>
    <w:rsid w:val="00BA6CC7"/>
    <w:rsid w:val="00BB3A93"/>
    <w:rsid w:val="00BB4D6B"/>
    <w:rsid w:val="00BC146C"/>
    <w:rsid w:val="00BC6E3D"/>
    <w:rsid w:val="00BE1220"/>
    <w:rsid w:val="00BE381E"/>
    <w:rsid w:val="00BF1753"/>
    <w:rsid w:val="00BF2002"/>
    <w:rsid w:val="00BF2868"/>
    <w:rsid w:val="00BF3DDE"/>
    <w:rsid w:val="00C01158"/>
    <w:rsid w:val="00C018E1"/>
    <w:rsid w:val="00C02590"/>
    <w:rsid w:val="00C02A2E"/>
    <w:rsid w:val="00C02D0B"/>
    <w:rsid w:val="00C03799"/>
    <w:rsid w:val="00C12235"/>
    <w:rsid w:val="00C33E2F"/>
    <w:rsid w:val="00C3686D"/>
    <w:rsid w:val="00C378A5"/>
    <w:rsid w:val="00C4016A"/>
    <w:rsid w:val="00C42B99"/>
    <w:rsid w:val="00C44145"/>
    <w:rsid w:val="00C4479F"/>
    <w:rsid w:val="00C45D67"/>
    <w:rsid w:val="00C46D5C"/>
    <w:rsid w:val="00C5002E"/>
    <w:rsid w:val="00C52B83"/>
    <w:rsid w:val="00C57BB4"/>
    <w:rsid w:val="00C640BD"/>
    <w:rsid w:val="00C77D91"/>
    <w:rsid w:val="00C81283"/>
    <w:rsid w:val="00C82CD8"/>
    <w:rsid w:val="00C8561D"/>
    <w:rsid w:val="00C9791B"/>
    <w:rsid w:val="00CA781E"/>
    <w:rsid w:val="00CC103C"/>
    <w:rsid w:val="00CD08F0"/>
    <w:rsid w:val="00CD3778"/>
    <w:rsid w:val="00CD50E4"/>
    <w:rsid w:val="00CD6E27"/>
    <w:rsid w:val="00CD6FE5"/>
    <w:rsid w:val="00CD747C"/>
    <w:rsid w:val="00CE363A"/>
    <w:rsid w:val="00CE3F33"/>
    <w:rsid w:val="00CE6286"/>
    <w:rsid w:val="00CF19F4"/>
    <w:rsid w:val="00CF53CA"/>
    <w:rsid w:val="00D00F95"/>
    <w:rsid w:val="00D02D6B"/>
    <w:rsid w:val="00D043CE"/>
    <w:rsid w:val="00D0533C"/>
    <w:rsid w:val="00D06809"/>
    <w:rsid w:val="00D10E3F"/>
    <w:rsid w:val="00D14128"/>
    <w:rsid w:val="00D153D4"/>
    <w:rsid w:val="00D20C1C"/>
    <w:rsid w:val="00D24760"/>
    <w:rsid w:val="00D254C0"/>
    <w:rsid w:val="00D259C4"/>
    <w:rsid w:val="00D27185"/>
    <w:rsid w:val="00D454EB"/>
    <w:rsid w:val="00D475CE"/>
    <w:rsid w:val="00D47E77"/>
    <w:rsid w:val="00D504CC"/>
    <w:rsid w:val="00D5170D"/>
    <w:rsid w:val="00D55FE7"/>
    <w:rsid w:val="00D564D7"/>
    <w:rsid w:val="00D56CF9"/>
    <w:rsid w:val="00D63121"/>
    <w:rsid w:val="00D70250"/>
    <w:rsid w:val="00D7464F"/>
    <w:rsid w:val="00D75A48"/>
    <w:rsid w:val="00D83A0E"/>
    <w:rsid w:val="00D90201"/>
    <w:rsid w:val="00D92318"/>
    <w:rsid w:val="00D93400"/>
    <w:rsid w:val="00DA4FBA"/>
    <w:rsid w:val="00DA4FFC"/>
    <w:rsid w:val="00DB1E73"/>
    <w:rsid w:val="00DB430F"/>
    <w:rsid w:val="00DB61FB"/>
    <w:rsid w:val="00DC2E48"/>
    <w:rsid w:val="00DC60B6"/>
    <w:rsid w:val="00DD53DF"/>
    <w:rsid w:val="00DD5611"/>
    <w:rsid w:val="00DD7E60"/>
    <w:rsid w:val="00DE1201"/>
    <w:rsid w:val="00DE4977"/>
    <w:rsid w:val="00DE7222"/>
    <w:rsid w:val="00DF10F4"/>
    <w:rsid w:val="00DF1934"/>
    <w:rsid w:val="00DF207C"/>
    <w:rsid w:val="00DF6BE8"/>
    <w:rsid w:val="00E00BFB"/>
    <w:rsid w:val="00E02781"/>
    <w:rsid w:val="00E02AA8"/>
    <w:rsid w:val="00E041F0"/>
    <w:rsid w:val="00E04EBE"/>
    <w:rsid w:val="00E06ABE"/>
    <w:rsid w:val="00E06CDD"/>
    <w:rsid w:val="00E1247E"/>
    <w:rsid w:val="00E13055"/>
    <w:rsid w:val="00E143E9"/>
    <w:rsid w:val="00E1451F"/>
    <w:rsid w:val="00E14D52"/>
    <w:rsid w:val="00E15EC6"/>
    <w:rsid w:val="00E16ECB"/>
    <w:rsid w:val="00E22B22"/>
    <w:rsid w:val="00E32F0A"/>
    <w:rsid w:val="00E356D0"/>
    <w:rsid w:val="00E35895"/>
    <w:rsid w:val="00E41414"/>
    <w:rsid w:val="00E428A3"/>
    <w:rsid w:val="00E428D4"/>
    <w:rsid w:val="00E4462E"/>
    <w:rsid w:val="00E44886"/>
    <w:rsid w:val="00E550A7"/>
    <w:rsid w:val="00E64D0A"/>
    <w:rsid w:val="00E6691C"/>
    <w:rsid w:val="00E67884"/>
    <w:rsid w:val="00E71B2F"/>
    <w:rsid w:val="00E74079"/>
    <w:rsid w:val="00E80040"/>
    <w:rsid w:val="00E80DF9"/>
    <w:rsid w:val="00E85121"/>
    <w:rsid w:val="00E86949"/>
    <w:rsid w:val="00E91956"/>
    <w:rsid w:val="00EA1C3A"/>
    <w:rsid w:val="00EA1EF1"/>
    <w:rsid w:val="00EA69F5"/>
    <w:rsid w:val="00EB2509"/>
    <w:rsid w:val="00EB6531"/>
    <w:rsid w:val="00EC0C06"/>
    <w:rsid w:val="00EC34ED"/>
    <w:rsid w:val="00EC435C"/>
    <w:rsid w:val="00ED4C27"/>
    <w:rsid w:val="00ED5547"/>
    <w:rsid w:val="00EE1421"/>
    <w:rsid w:val="00EE3206"/>
    <w:rsid w:val="00EE34B6"/>
    <w:rsid w:val="00EE40E9"/>
    <w:rsid w:val="00EF29C3"/>
    <w:rsid w:val="00EF7A74"/>
    <w:rsid w:val="00F03856"/>
    <w:rsid w:val="00F06977"/>
    <w:rsid w:val="00F0773B"/>
    <w:rsid w:val="00F0778D"/>
    <w:rsid w:val="00F12880"/>
    <w:rsid w:val="00F15588"/>
    <w:rsid w:val="00F25D2E"/>
    <w:rsid w:val="00F30414"/>
    <w:rsid w:val="00F315B3"/>
    <w:rsid w:val="00F35988"/>
    <w:rsid w:val="00F35BBF"/>
    <w:rsid w:val="00F41185"/>
    <w:rsid w:val="00F478A5"/>
    <w:rsid w:val="00F56522"/>
    <w:rsid w:val="00F636F7"/>
    <w:rsid w:val="00F65D7F"/>
    <w:rsid w:val="00F73370"/>
    <w:rsid w:val="00F7689E"/>
    <w:rsid w:val="00F76B02"/>
    <w:rsid w:val="00F76B34"/>
    <w:rsid w:val="00F8109D"/>
    <w:rsid w:val="00F8122D"/>
    <w:rsid w:val="00F81674"/>
    <w:rsid w:val="00F94AEB"/>
    <w:rsid w:val="00FA035B"/>
    <w:rsid w:val="00FA519E"/>
    <w:rsid w:val="00FB24C2"/>
    <w:rsid w:val="00FB77C7"/>
    <w:rsid w:val="00FC046F"/>
    <w:rsid w:val="00FC23B6"/>
    <w:rsid w:val="00FC51A5"/>
    <w:rsid w:val="00FE0357"/>
    <w:rsid w:val="00FE21F8"/>
    <w:rsid w:val="00FE38AA"/>
    <w:rsid w:val="00FE56D5"/>
    <w:rsid w:val="00FF0FAD"/>
    <w:rsid w:val="00FF2E06"/>
    <w:rsid w:val="00FF5B84"/>
    <w:rsid w:val="0A226C01"/>
    <w:rsid w:val="0E5D6894"/>
    <w:rsid w:val="0FD75786"/>
    <w:rsid w:val="12B721D8"/>
    <w:rsid w:val="1A107482"/>
    <w:rsid w:val="231D2851"/>
    <w:rsid w:val="29AE0377"/>
    <w:rsid w:val="397F0372"/>
    <w:rsid w:val="4C4C0451"/>
    <w:rsid w:val="4DD91351"/>
    <w:rsid w:val="4F09582E"/>
    <w:rsid w:val="6C622D45"/>
    <w:rsid w:val="6FFC1A48"/>
    <w:rsid w:val="78D00C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3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3323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332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33230"/>
    <w:rPr>
      <w:sz w:val="18"/>
      <w:szCs w:val="18"/>
    </w:rPr>
  </w:style>
  <w:style w:type="character" w:customStyle="1" w:styleId="Char">
    <w:name w:val="页脚 Char"/>
    <w:basedOn w:val="a0"/>
    <w:link w:val="a3"/>
    <w:uiPriority w:val="99"/>
    <w:qFormat/>
    <w:rsid w:val="00333230"/>
    <w:rPr>
      <w:sz w:val="18"/>
      <w:szCs w:val="18"/>
    </w:rPr>
  </w:style>
  <w:style w:type="table" w:customStyle="1" w:styleId="1">
    <w:name w:val="常规1"/>
    <w:basedOn w:val="a1"/>
    <w:qFormat/>
    <w:rsid w:val="00333230"/>
    <w:pPr>
      <w:textAlignment w:val="center"/>
    </w:pPr>
    <w:rPr>
      <w:rFonts w:ascii="宋体" w:hAnsi="宋体" w:cs="宋体" w:hint="eastAsia"/>
      <w:sz w:val="24"/>
      <w:szCs w:val="24"/>
    </w:rPr>
    <w:tblPr>
      <w:tblInd w:w="0" w:type="dxa"/>
      <w:tblCellMar>
        <w:top w:w="0" w:type="dxa"/>
        <w:left w:w="108" w:type="dxa"/>
        <w:bottom w:w="0" w:type="dxa"/>
        <w:right w:w="108" w:type="dxa"/>
      </w:tblCellMar>
    </w:tblPr>
    <w:tcPr>
      <w:tcBorders>
        <w:top w:val="nil"/>
        <w:left w:val="nil"/>
        <w:bottom w:val="nil"/>
        <w:right w:val="nil"/>
      </w:tcBorders>
      <w:noWrap/>
      <w:vAlign w:val="center"/>
    </w:tc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401</Words>
  <Characters>2291</Characters>
  <Application>Microsoft Office Word</Application>
  <DocSecurity>0</DocSecurity>
  <Lines>19</Lines>
  <Paragraphs>5</Paragraphs>
  <ScaleCrop>false</ScaleCrop>
  <Company>WYDPC</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dc:creator>
  <cp:lastModifiedBy>HP</cp:lastModifiedBy>
  <cp:revision>54</cp:revision>
  <cp:lastPrinted>2019-07-19T07:53:00Z</cp:lastPrinted>
  <dcterms:created xsi:type="dcterms:W3CDTF">2019-05-31T07:21:00Z</dcterms:created>
  <dcterms:modified xsi:type="dcterms:W3CDTF">2019-07-19T08:56:00Z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